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3A" w:rsidRPr="00B965E8" w:rsidRDefault="0054643A" w:rsidP="0054643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54643A" w:rsidRDefault="0054643A" w:rsidP="0054643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E</w:t>
      </w:r>
    </w:p>
    <w:p w:rsidR="0054643A" w:rsidRPr="00B965E8" w:rsidRDefault="0054643A" w:rsidP="0054643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54643A" w:rsidRPr="0054643A" w:rsidRDefault="0054643A" w:rsidP="0054643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COMUNEI</w:t>
      </w: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 ORAȘU NOU </w:t>
      </w:r>
    </w:p>
    <w:p w:rsidR="0054643A" w:rsidRPr="00D3731D" w:rsidRDefault="0054643A" w:rsidP="00546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4643A" w:rsidRPr="0054643A" w:rsidRDefault="0054643A" w:rsidP="0054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643A">
        <w:rPr>
          <w:rFonts w:ascii="Times New Roman" w:hAnsi="Times New Roman" w:cs="Times New Roman"/>
          <w:b/>
          <w:sz w:val="24"/>
          <w:szCs w:val="24"/>
          <w:lang w:val="ro-RO"/>
        </w:rPr>
        <w:t>HOTĂRÂRE</w:t>
      </w:r>
      <w:r w:rsidRPr="0054643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:rsidR="0054643A" w:rsidRPr="0054643A" w:rsidRDefault="0054643A" w:rsidP="0054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643A">
        <w:rPr>
          <w:rFonts w:ascii="Times New Roman" w:hAnsi="Times New Roman" w:cs="Times New Roman"/>
          <w:b/>
          <w:sz w:val="24"/>
          <w:szCs w:val="24"/>
          <w:lang w:val="ro-RO"/>
        </w:rPr>
        <w:t>Nr. 38/2020</w:t>
      </w:r>
    </w:p>
    <w:p w:rsidR="0054643A" w:rsidRPr="0054643A" w:rsidRDefault="0054643A" w:rsidP="0054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643A">
        <w:rPr>
          <w:rFonts w:ascii="Times New Roman" w:hAnsi="Times New Roman" w:cs="Times New Roman"/>
          <w:b/>
          <w:sz w:val="24"/>
          <w:szCs w:val="24"/>
          <w:lang w:val="ro-RO"/>
        </w:rPr>
        <w:t>privind însușirea Raportului de evaluare întocmit de evaluator autorizat</w:t>
      </w:r>
    </w:p>
    <w:p w:rsidR="0054643A" w:rsidRPr="0054643A" w:rsidRDefault="0054643A" w:rsidP="0054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64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ec. Fogas Emilian Horațiu</w:t>
      </w:r>
    </w:p>
    <w:p w:rsidR="0054643A" w:rsidRPr="0054643A" w:rsidRDefault="0054643A" w:rsidP="00546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4643A" w:rsidRPr="0054643A" w:rsidRDefault="0054643A" w:rsidP="00546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43A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>, întrunit în ședință extraordinară convocată de îndată pentru data de 15.07.2020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4643A" w:rsidRPr="0054643A" w:rsidRDefault="0054643A" w:rsidP="00546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:</w:t>
      </w:r>
    </w:p>
    <w:p w:rsidR="0054643A" w:rsidRPr="0054643A" w:rsidRDefault="0054643A" w:rsidP="00546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43A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;</w:t>
      </w:r>
    </w:p>
    <w:p w:rsidR="0054643A" w:rsidRPr="0054643A" w:rsidRDefault="0054643A" w:rsidP="00546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43A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;</w:t>
      </w:r>
    </w:p>
    <w:p w:rsidR="0054643A" w:rsidRPr="0054643A" w:rsidRDefault="0054643A" w:rsidP="00546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;</w:t>
      </w:r>
    </w:p>
    <w:p w:rsidR="0054643A" w:rsidRPr="0054643A" w:rsidRDefault="0054643A" w:rsidP="00546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643A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nr. 103750 a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, nr. cadastral 103750,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11.588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43A" w:rsidRPr="0054643A" w:rsidRDefault="0054643A" w:rsidP="00546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43A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vicinal din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Prilog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Vii,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;</w:t>
      </w:r>
    </w:p>
    <w:p w:rsidR="0054643A" w:rsidRPr="0054643A" w:rsidRDefault="0054643A" w:rsidP="0054643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643A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54643A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54643A" w:rsidRDefault="0054643A" w:rsidP="0054643A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643A">
        <w:rPr>
          <w:sz w:val="28"/>
          <w:szCs w:val="28"/>
          <w:lang w:val="es-ES"/>
        </w:rPr>
        <w:t>În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conformitate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cu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prevederile</w:t>
      </w:r>
      <w:proofErr w:type="spellEnd"/>
      <w:r w:rsidRPr="0054643A">
        <w:rPr>
          <w:sz w:val="28"/>
          <w:szCs w:val="28"/>
          <w:lang w:val="es-ES"/>
        </w:rPr>
        <w:t xml:space="preserve"> art. 8 </w:t>
      </w:r>
      <w:proofErr w:type="spellStart"/>
      <w:r w:rsidRPr="0054643A">
        <w:rPr>
          <w:sz w:val="28"/>
          <w:szCs w:val="28"/>
          <w:lang w:val="es-ES"/>
        </w:rPr>
        <w:t>din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Legea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nr</w:t>
      </w:r>
      <w:proofErr w:type="spellEnd"/>
      <w:r w:rsidRPr="0054643A">
        <w:rPr>
          <w:sz w:val="28"/>
          <w:szCs w:val="28"/>
          <w:lang w:val="es-ES"/>
        </w:rPr>
        <w:t xml:space="preserve">. 82/1991 - </w:t>
      </w:r>
      <w:proofErr w:type="spellStart"/>
      <w:r w:rsidRPr="0054643A">
        <w:rPr>
          <w:sz w:val="28"/>
          <w:szCs w:val="28"/>
          <w:lang w:val="es-ES"/>
        </w:rPr>
        <w:t>Legea</w:t>
      </w:r>
      <w:proofErr w:type="spellEnd"/>
      <w:r w:rsidRPr="0054643A">
        <w:rPr>
          <w:sz w:val="28"/>
          <w:szCs w:val="28"/>
          <w:lang w:val="es-ES"/>
        </w:rPr>
        <w:t xml:space="preserve"> </w:t>
      </w:r>
    </w:p>
    <w:p w:rsidR="0054643A" w:rsidRPr="0054643A" w:rsidRDefault="0054643A" w:rsidP="0054643A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54643A">
        <w:rPr>
          <w:sz w:val="28"/>
          <w:szCs w:val="28"/>
          <w:lang w:val="es-ES"/>
        </w:rPr>
        <w:t>contabilității</w:t>
      </w:r>
      <w:proofErr w:type="spellEnd"/>
      <w:r w:rsidRPr="0054643A">
        <w:rPr>
          <w:sz w:val="28"/>
          <w:szCs w:val="28"/>
          <w:lang w:val="es-ES"/>
        </w:rPr>
        <w:t xml:space="preserve">, </w:t>
      </w:r>
      <w:proofErr w:type="spellStart"/>
      <w:r w:rsidRPr="0054643A">
        <w:rPr>
          <w:sz w:val="28"/>
          <w:szCs w:val="28"/>
          <w:lang w:val="es-ES"/>
        </w:rPr>
        <w:t>republicată</w:t>
      </w:r>
      <w:proofErr w:type="spellEnd"/>
      <w:r w:rsidRPr="0054643A">
        <w:rPr>
          <w:sz w:val="28"/>
          <w:szCs w:val="28"/>
          <w:lang w:val="es-ES"/>
        </w:rPr>
        <w:t xml:space="preserve">, </w:t>
      </w:r>
      <w:proofErr w:type="spellStart"/>
      <w:r w:rsidRPr="0054643A">
        <w:rPr>
          <w:sz w:val="28"/>
          <w:szCs w:val="28"/>
          <w:lang w:val="es-ES"/>
        </w:rPr>
        <w:t>cu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modificările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și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completările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ulterioare</w:t>
      </w:r>
      <w:proofErr w:type="spellEnd"/>
      <w:r w:rsidRPr="0054643A">
        <w:rPr>
          <w:sz w:val="28"/>
          <w:szCs w:val="28"/>
          <w:lang w:val="es-ES"/>
        </w:rPr>
        <w:t>;</w:t>
      </w:r>
    </w:p>
    <w:p w:rsidR="0054643A" w:rsidRDefault="0054643A" w:rsidP="0054643A">
      <w:pPr>
        <w:pStyle w:val="NormalWeb"/>
        <w:ind w:left="720"/>
        <w:jc w:val="both"/>
        <w:rPr>
          <w:color w:val="000000"/>
          <w:sz w:val="28"/>
          <w:szCs w:val="28"/>
        </w:rPr>
      </w:pPr>
      <w:proofErr w:type="spellStart"/>
      <w:r w:rsidRPr="0054643A">
        <w:rPr>
          <w:sz w:val="28"/>
          <w:szCs w:val="28"/>
          <w:lang w:val="es-ES"/>
        </w:rPr>
        <w:t>Potrivit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prevederilor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Ordonanței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Guvernului</w:t>
      </w:r>
      <w:proofErr w:type="spellEnd"/>
      <w:r w:rsidRPr="0054643A">
        <w:rPr>
          <w:color w:val="000000"/>
          <w:sz w:val="28"/>
          <w:szCs w:val="28"/>
        </w:rPr>
        <w:t xml:space="preserve"> nr. 81/2003 </w:t>
      </w:r>
      <w:proofErr w:type="spellStart"/>
      <w:r w:rsidRPr="0054643A">
        <w:rPr>
          <w:color w:val="000000"/>
          <w:sz w:val="28"/>
          <w:szCs w:val="28"/>
        </w:rPr>
        <w:t>privind</w:t>
      </w:r>
      <w:proofErr w:type="spellEnd"/>
      <w:r w:rsidRPr="0054643A">
        <w:rPr>
          <w:color w:val="000000"/>
          <w:sz w:val="28"/>
          <w:szCs w:val="28"/>
        </w:rPr>
        <w:t xml:space="preserve"> </w:t>
      </w:r>
    </w:p>
    <w:p w:rsidR="0054643A" w:rsidRPr="0054643A" w:rsidRDefault="0054643A" w:rsidP="0054643A">
      <w:pPr>
        <w:pStyle w:val="NormalWeb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643A">
        <w:rPr>
          <w:color w:val="000000"/>
          <w:sz w:val="28"/>
          <w:szCs w:val="28"/>
        </w:rPr>
        <w:t>reevaluarea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</w:t>
      </w:r>
      <w:r w:rsidRPr="0054643A">
        <w:rPr>
          <w:color w:val="000000"/>
          <w:sz w:val="28"/>
          <w:szCs w:val="28"/>
        </w:rPr>
        <w:t>i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amortizarea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activelor</w:t>
      </w:r>
      <w:proofErr w:type="spellEnd"/>
      <w:r w:rsidRPr="0054643A">
        <w:rPr>
          <w:color w:val="000000"/>
          <w:sz w:val="28"/>
          <w:szCs w:val="28"/>
        </w:rPr>
        <w:t xml:space="preserve"> fixe </w:t>
      </w:r>
      <w:proofErr w:type="spellStart"/>
      <w:r w:rsidRPr="0054643A">
        <w:rPr>
          <w:color w:val="000000"/>
          <w:sz w:val="28"/>
          <w:szCs w:val="28"/>
        </w:rPr>
        <w:t>aflate</w:t>
      </w:r>
      <w:proofErr w:type="spellEnd"/>
      <w:r w:rsidRPr="0054643A">
        <w:rPr>
          <w:color w:val="000000"/>
          <w:sz w:val="28"/>
          <w:szCs w:val="28"/>
        </w:rPr>
        <w:t xml:space="preserve"> in </w:t>
      </w:r>
      <w:proofErr w:type="spellStart"/>
      <w:r w:rsidRPr="0054643A">
        <w:rPr>
          <w:color w:val="000000"/>
          <w:sz w:val="28"/>
          <w:szCs w:val="28"/>
        </w:rPr>
        <w:t>patrimoniul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institutiilor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publice</w:t>
      </w:r>
      <w:proofErr w:type="spellEnd"/>
      <w:r w:rsidRPr="0054643A">
        <w:rPr>
          <w:color w:val="000000"/>
          <w:sz w:val="28"/>
          <w:szCs w:val="28"/>
        </w:rPr>
        <w:t xml:space="preserve">, cu </w:t>
      </w:r>
      <w:proofErr w:type="spellStart"/>
      <w:r w:rsidRPr="0054643A">
        <w:rPr>
          <w:color w:val="000000"/>
          <w:sz w:val="28"/>
          <w:szCs w:val="28"/>
        </w:rPr>
        <w:t>modificările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și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completările</w:t>
      </w:r>
      <w:proofErr w:type="spellEnd"/>
      <w:r w:rsidRPr="0054643A">
        <w:rPr>
          <w:color w:val="000000"/>
          <w:sz w:val="28"/>
          <w:szCs w:val="28"/>
        </w:rPr>
        <w:t xml:space="preserve"> </w:t>
      </w:r>
      <w:proofErr w:type="spellStart"/>
      <w:r w:rsidRPr="0054643A">
        <w:rPr>
          <w:color w:val="000000"/>
          <w:sz w:val="28"/>
          <w:szCs w:val="28"/>
        </w:rPr>
        <w:t>ulterioare</w:t>
      </w:r>
      <w:proofErr w:type="spellEnd"/>
      <w:r w:rsidRPr="0054643A">
        <w:rPr>
          <w:color w:val="000000"/>
          <w:sz w:val="28"/>
          <w:szCs w:val="28"/>
        </w:rPr>
        <w:t>;</w:t>
      </w:r>
    </w:p>
    <w:p w:rsidR="0054643A" w:rsidRDefault="0054643A" w:rsidP="0054643A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643A">
        <w:rPr>
          <w:sz w:val="28"/>
          <w:szCs w:val="28"/>
          <w:lang w:val="es-ES"/>
        </w:rPr>
        <w:t>Ținând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cont</w:t>
      </w:r>
      <w:proofErr w:type="spellEnd"/>
      <w:r w:rsidRPr="0054643A">
        <w:rPr>
          <w:sz w:val="28"/>
          <w:szCs w:val="28"/>
          <w:lang w:val="es-ES"/>
        </w:rPr>
        <w:t xml:space="preserve"> de </w:t>
      </w:r>
      <w:proofErr w:type="spellStart"/>
      <w:r w:rsidRPr="0054643A">
        <w:rPr>
          <w:sz w:val="28"/>
          <w:szCs w:val="28"/>
          <w:lang w:val="es-ES"/>
        </w:rPr>
        <w:t>Ordinul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Ministrului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Finanțelor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nr</w:t>
      </w:r>
      <w:proofErr w:type="spellEnd"/>
      <w:r w:rsidRPr="0054643A">
        <w:rPr>
          <w:sz w:val="28"/>
          <w:szCs w:val="28"/>
          <w:lang w:val="es-ES"/>
        </w:rPr>
        <w:t xml:space="preserve">. 3471/2008 </w:t>
      </w:r>
      <w:proofErr w:type="spellStart"/>
      <w:r w:rsidRPr="0054643A">
        <w:rPr>
          <w:sz w:val="28"/>
          <w:szCs w:val="28"/>
          <w:lang w:val="es-ES"/>
        </w:rPr>
        <w:t>pentru</w:t>
      </w:r>
      <w:proofErr w:type="spellEnd"/>
      <w:r w:rsidRPr="0054643A">
        <w:rPr>
          <w:sz w:val="28"/>
          <w:szCs w:val="28"/>
          <w:lang w:val="es-ES"/>
        </w:rPr>
        <w:t xml:space="preserve"> </w:t>
      </w:r>
    </w:p>
    <w:p w:rsidR="0054643A" w:rsidRPr="0054643A" w:rsidRDefault="0054643A" w:rsidP="0054643A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54643A">
        <w:rPr>
          <w:sz w:val="28"/>
          <w:szCs w:val="28"/>
          <w:lang w:val="es-ES"/>
        </w:rPr>
        <w:t>aprobarea</w:t>
      </w:r>
      <w:proofErr w:type="spellEnd"/>
      <w:proofErr w:type="gram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Normelor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metodologice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privind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reevaluarea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și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amortizarea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activelor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fixe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corporale</w:t>
      </w:r>
      <w:proofErr w:type="spellEnd"/>
      <w:r w:rsidRPr="0054643A">
        <w:rPr>
          <w:sz w:val="28"/>
          <w:szCs w:val="28"/>
          <w:lang w:val="es-ES"/>
        </w:rPr>
        <w:t xml:space="preserve"> aflate </w:t>
      </w:r>
      <w:proofErr w:type="spellStart"/>
      <w:r w:rsidRPr="0054643A">
        <w:rPr>
          <w:sz w:val="28"/>
          <w:szCs w:val="28"/>
          <w:lang w:val="es-ES"/>
        </w:rPr>
        <w:t>în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patrimoniul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instituțiilor</w:t>
      </w:r>
      <w:proofErr w:type="spellEnd"/>
      <w:r w:rsidRPr="0054643A">
        <w:rPr>
          <w:sz w:val="28"/>
          <w:szCs w:val="28"/>
          <w:lang w:val="es-ES"/>
        </w:rPr>
        <w:t xml:space="preserve"> </w:t>
      </w:r>
      <w:proofErr w:type="spellStart"/>
      <w:r w:rsidRPr="0054643A">
        <w:rPr>
          <w:sz w:val="28"/>
          <w:szCs w:val="28"/>
          <w:lang w:val="es-ES"/>
        </w:rPr>
        <w:t>publice</w:t>
      </w:r>
      <w:proofErr w:type="spellEnd"/>
      <w:r w:rsidRPr="0054643A">
        <w:rPr>
          <w:sz w:val="28"/>
          <w:szCs w:val="28"/>
          <w:lang w:val="es-ES"/>
        </w:rPr>
        <w:t xml:space="preserve">; </w:t>
      </w:r>
      <w:r w:rsidRPr="0054643A">
        <w:rPr>
          <w:sz w:val="28"/>
          <w:szCs w:val="28"/>
        </w:rPr>
        <w:t xml:space="preserve"> </w:t>
      </w:r>
    </w:p>
    <w:p w:rsidR="0054643A" w:rsidRPr="0054643A" w:rsidRDefault="0054643A" w:rsidP="005464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art. </w:t>
      </w:r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lit. </w:t>
      </w:r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</w:t>
      </w:r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5464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43A" w:rsidRPr="0054643A" w:rsidRDefault="0054643A" w:rsidP="005464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4643A" w:rsidRPr="0054643A" w:rsidRDefault="0054643A" w:rsidP="005464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54643A" w:rsidRPr="0054643A" w:rsidRDefault="0054643A" w:rsidP="0054643A">
      <w:pPr>
        <w:tabs>
          <w:tab w:val="left" w:pos="2205"/>
          <w:tab w:val="center" w:pos="48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54643A" w:rsidRDefault="0054643A" w:rsidP="005464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 xml:space="preserve"> Se însușește Raportul de evaluare a drumului vicinal dn comuna Orașu </w:t>
      </w:r>
    </w:p>
    <w:p w:rsidR="0054643A" w:rsidRPr="0054643A" w:rsidRDefault="0054643A" w:rsidP="00546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3A">
        <w:rPr>
          <w:rFonts w:ascii="Times New Roman" w:hAnsi="Times New Roman" w:cs="Times New Roman"/>
          <w:sz w:val="28"/>
          <w:szCs w:val="28"/>
          <w:lang w:val="ro-RO"/>
        </w:rPr>
        <w:t xml:space="preserve">Nou sat Prilog Vii, raport întocmit de evaluator autorizat ec. Fogas Emilian Horațiu, pentru imobilul înscris în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54643A">
        <w:rPr>
          <w:rFonts w:ascii="Times New Roman" w:hAnsi="Times New Roman" w:cs="Times New Roman"/>
          <w:sz w:val="28"/>
          <w:szCs w:val="28"/>
        </w:rPr>
        <w:t xml:space="preserve">103750 a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, nr.</w:t>
      </w:r>
      <w:proofErr w:type="gram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43A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Pr="0054643A">
        <w:rPr>
          <w:rFonts w:ascii="Times New Roman" w:hAnsi="Times New Roman" w:cs="Times New Roman"/>
          <w:sz w:val="28"/>
          <w:szCs w:val="28"/>
        </w:rPr>
        <w:t xml:space="preserve"> 103750,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11.588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lastRenderedPageBreak/>
        <w:t>folosință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43A" w:rsidRPr="0054643A" w:rsidRDefault="0054643A" w:rsidP="00546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43A">
        <w:rPr>
          <w:rFonts w:ascii="Times New Roman" w:hAnsi="Times New Roman" w:cs="Times New Roman"/>
          <w:sz w:val="28"/>
          <w:szCs w:val="28"/>
        </w:rPr>
        <w:t xml:space="preserve">  </w:t>
      </w:r>
      <w:r w:rsidRPr="0054643A">
        <w:rPr>
          <w:rFonts w:ascii="Times New Roman" w:hAnsi="Times New Roman" w:cs="Times New Roman"/>
          <w:b/>
          <w:sz w:val="28"/>
          <w:szCs w:val="28"/>
        </w:rPr>
        <w:t xml:space="preserve">    Art. 2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54643A">
        <w:rPr>
          <w:rFonts w:ascii="Times New Roman" w:hAnsi="Times New Roman" w:cs="Times New Roman"/>
          <w:b/>
          <w:sz w:val="28"/>
          <w:szCs w:val="28"/>
        </w:rPr>
        <w:t>.</w:t>
      </w:r>
    </w:p>
    <w:p w:rsidR="0054643A" w:rsidRPr="0054643A" w:rsidRDefault="0054643A" w:rsidP="00546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Art. 3  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54643A" w:rsidRPr="0054643A" w:rsidRDefault="0054643A" w:rsidP="00546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;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4643A" w:rsidRPr="0054643A" w:rsidRDefault="0054643A" w:rsidP="00546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54643A" w:rsidRPr="0054643A" w:rsidRDefault="0054643A" w:rsidP="00546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54643A" w:rsidRPr="0054643A" w:rsidRDefault="0054643A" w:rsidP="0054643A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4 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54643A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54643A" w:rsidRPr="0054643A" w:rsidRDefault="0054643A" w:rsidP="0054643A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4643A" w:rsidRPr="0054643A" w:rsidRDefault="0054643A" w:rsidP="0054643A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4643A" w:rsidRPr="0054643A" w:rsidRDefault="0054643A" w:rsidP="0054643A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4643A" w:rsidRPr="0054643A" w:rsidRDefault="0054643A" w:rsidP="0054643A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sz w:val="28"/>
          <w:szCs w:val="28"/>
          <w:lang w:val="ro-RO"/>
        </w:rPr>
        <w:t>Orașu Nou la 15</w:t>
      </w:r>
      <w:r w:rsidRPr="0054643A">
        <w:rPr>
          <w:rFonts w:ascii="Times New Roman" w:hAnsi="Times New Roman" w:cs="Times New Roman"/>
          <w:sz w:val="28"/>
          <w:szCs w:val="28"/>
          <w:lang w:val="ro-RO"/>
        </w:rPr>
        <w:t>.07.2020</w:t>
      </w:r>
    </w:p>
    <w:p w:rsidR="008432EC" w:rsidRPr="004A1084" w:rsidRDefault="008432EC" w:rsidP="000971C5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0C024E" w:rsidRPr="0054643A" w:rsidRDefault="000C024E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643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,         </w:t>
      </w:r>
      <w:r w:rsidR="005464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43A">
        <w:rPr>
          <w:rFonts w:ascii="Times New Roman" w:hAnsi="Times New Roman" w:cs="Times New Roman"/>
          <w:sz w:val="28"/>
          <w:szCs w:val="28"/>
        </w:rPr>
        <w:t xml:space="preserve">   </w:t>
      </w:r>
      <w:r w:rsidR="005464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>,</w:t>
      </w:r>
    </w:p>
    <w:p w:rsidR="0054643A" w:rsidRDefault="000C024E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  <w:r w:rsidRPr="0054643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4643A">
        <w:rPr>
          <w:rFonts w:ascii="Times New Roman" w:hAnsi="Times New Roman" w:cs="Times New Roman"/>
          <w:sz w:val="28"/>
          <w:szCs w:val="28"/>
        </w:rPr>
        <w:t>Iuliu</w:t>
      </w:r>
      <w:proofErr w:type="spellEnd"/>
      <w:r w:rsidRPr="0054643A">
        <w:rPr>
          <w:rFonts w:ascii="Times New Roman" w:hAnsi="Times New Roman" w:cs="Times New Roman"/>
          <w:sz w:val="28"/>
          <w:szCs w:val="28"/>
        </w:rPr>
        <w:t xml:space="preserve"> R</w:t>
      </w:r>
      <w:r w:rsidR="0054643A">
        <w:rPr>
          <w:rFonts w:ascii="Times New Roman" w:hAnsi="Times New Roman" w:cs="Times New Roman"/>
          <w:sz w:val="28"/>
          <w:szCs w:val="28"/>
        </w:rPr>
        <w:t xml:space="preserve">AKOS                                   </w:t>
      </w:r>
      <w:proofErr w:type="spellStart"/>
      <w:r w:rsidR="0054643A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="0054643A">
        <w:rPr>
          <w:rFonts w:ascii="Times New Roman" w:hAnsi="Times New Roman" w:cs="Times New Roman"/>
          <w:sz w:val="28"/>
          <w:szCs w:val="28"/>
        </w:rPr>
        <w:t xml:space="preserve"> general,</w:t>
      </w:r>
    </w:p>
    <w:p w:rsidR="000C024E" w:rsidRPr="0054643A" w:rsidRDefault="0054643A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C024E" w:rsidRPr="0054643A">
        <w:rPr>
          <w:rFonts w:ascii="Times New Roman" w:hAnsi="Times New Roman" w:cs="Times New Roman"/>
          <w:sz w:val="28"/>
          <w:szCs w:val="28"/>
        </w:rPr>
        <w:t xml:space="preserve"> Sonia-</w:t>
      </w:r>
      <w:proofErr w:type="spellStart"/>
      <w:r w:rsidR="000C024E" w:rsidRPr="0054643A">
        <w:rPr>
          <w:rFonts w:ascii="Times New Roman" w:hAnsi="Times New Roman" w:cs="Times New Roman"/>
          <w:sz w:val="28"/>
          <w:szCs w:val="28"/>
        </w:rPr>
        <w:t>Teodora</w:t>
      </w:r>
      <w:proofErr w:type="spellEnd"/>
      <w:r w:rsidR="000C024E" w:rsidRPr="0054643A">
        <w:rPr>
          <w:rFonts w:ascii="Times New Roman" w:hAnsi="Times New Roman" w:cs="Times New Roman"/>
          <w:sz w:val="28"/>
          <w:szCs w:val="28"/>
        </w:rPr>
        <w:t xml:space="preserve"> Stan</w:t>
      </w:r>
    </w:p>
    <w:p w:rsidR="000C024E" w:rsidRDefault="000C024E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</w:p>
    <w:p w:rsidR="0054643A" w:rsidRDefault="0054643A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</w:p>
    <w:p w:rsidR="0054643A" w:rsidRDefault="0054643A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</w:p>
    <w:p w:rsidR="0054643A" w:rsidRDefault="0054643A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</w:p>
    <w:p w:rsidR="0054643A" w:rsidRDefault="0054643A" w:rsidP="000C024E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</w:p>
    <w:p w:rsidR="0054643A" w:rsidRPr="0054643A" w:rsidRDefault="0054643A" w:rsidP="0054643A">
      <w:pPr>
        <w:tabs>
          <w:tab w:val="left" w:pos="1335"/>
        </w:tabs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</w:rPr>
      </w:pPr>
    </w:p>
    <w:p w:rsidR="000C024E" w:rsidRPr="00F06655" w:rsidRDefault="000C024E" w:rsidP="000C024E">
      <w:pPr>
        <w:spacing w:after="0" w:line="240" w:lineRule="auto"/>
        <w:ind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024E" w:rsidRPr="00F06655" w:rsidRDefault="000C024E" w:rsidP="000C024E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funcție:12</w:t>
      </w:r>
    </w:p>
    <w:p w:rsidR="000C024E" w:rsidRPr="00F06655" w:rsidRDefault="000C024E" w:rsidP="000C024E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0C024E" w:rsidRPr="00F06655" w:rsidRDefault="000C024E" w:rsidP="000C024E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0C024E" w:rsidRPr="00F06655" w:rsidRDefault="000C024E" w:rsidP="000C024E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0C024E" w:rsidRPr="00F06655" w:rsidRDefault="000C024E" w:rsidP="000C024E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: 0 </w:t>
      </w:r>
    </w:p>
    <w:p w:rsidR="000C024E" w:rsidRPr="00F06655" w:rsidRDefault="000C024E" w:rsidP="000C024E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: 0  </w:t>
      </w:r>
    </w:p>
    <w:p w:rsidR="000971C5" w:rsidRDefault="000971C5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54643A" w:rsidRDefault="0054643A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FA66CC" w:rsidRPr="00B965E8" w:rsidRDefault="00FA66CC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bookmarkStart w:id="0" w:name="_GoBack"/>
      <w:bookmarkEnd w:id="0"/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BC1947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</w:t>
      </w:r>
    </w:p>
    <w:p w:rsidR="00FA66CC" w:rsidRPr="00B965E8" w:rsidRDefault="00BC1947" w:rsidP="00FA66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COMUNA ORAȘU NOU </w:t>
      </w:r>
    </w:p>
    <w:p w:rsidR="00FA66CC" w:rsidRDefault="00BC1947" w:rsidP="00BC1947">
      <w:pPr>
        <w:tabs>
          <w:tab w:val="left" w:pos="2257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9E5B9E" w:rsidRDefault="009E5B9E" w:rsidP="00BC1947">
      <w:pPr>
        <w:tabs>
          <w:tab w:val="left" w:pos="225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</w:t>
      </w:r>
      <w:r w:rsidR="007A710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 39</w:t>
      </w:r>
      <w:r w:rsidR="00D0538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14.07</w:t>
      </w:r>
      <w:r w:rsidR="000333C9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.2020</w:t>
      </w:r>
      <w:r w:rsidR="005B13B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</w:p>
    <w:p w:rsidR="00FA66CC" w:rsidRDefault="00FA66CC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66CC" w:rsidRPr="00D3731D" w:rsidRDefault="00FA66CC" w:rsidP="00B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FA66CC" w:rsidP="00BC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 DE HOTĂRÂRE</w:t>
      </w:r>
    </w:p>
    <w:p w:rsidR="007A7103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7A7103">
        <w:rPr>
          <w:rFonts w:ascii="Times New Roman" w:hAnsi="Times New Roman" w:cs="Times New Roman"/>
          <w:sz w:val="24"/>
          <w:szCs w:val="24"/>
          <w:lang w:val="ro-RO"/>
        </w:rPr>
        <w:t>rivind însușirea Raportu</w:t>
      </w:r>
      <w:r w:rsidR="00863189">
        <w:rPr>
          <w:rFonts w:ascii="Times New Roman" w:hAnsi="Times New Roman" w:cs="Times New Roman"/>
          <w:sz w:val="24"/>
          <w:szCs w:val="24"/>
          <w:lang w:val="ro-RO"/>
        </w:rPr>
        <w:t>lui de e</w:t>
      </w:r>
      <w:r w:rsidR="007A7103">
        <w:rPr>
          <w:rFonts w:ascii="Times New Roman" w:hAnsi="Times New Roman" w:cs="Times New Roman"/>
          <w:sz w:val="24"/>
          <w:szCs w:val="24"/>
          <w:lang w:val="ro-RO"/>
        </w:rPr>
        <w:t>valuare întocmit de evaluator autorizat</w:t>
      </w:r>
    </w:p>
    <w:p w:rsidR="00FA66CC" w:rsidRPr="004A1084" w:rsidRDefault="007A7103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ec. Fogas Emilian Horațiu</w:t>
      </w:r>
    </w:p>
    <w:p w:rsidR="00FA66CC" w:rsidRPr="00D3731D" w:rsidRDefault="00FA66CC" w:rsidP="00FA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Pr="00D3731D" w:rsidRDefault="00FA66CC" w:rsidP="009815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1D">
        <w:rPr>
          <w:rFonts w:ascii="Times New Roman" w:hAnsi="Times New Roman" w:cs="Times New Roman"/>
          <w:sz w:val="24"/>
          <w:szCs w:val="24"/>
          <w:lang w:val="ro-RO"/>
        </w:rPr>
        <w:t>Consiliul local al comunei Oraşu N</w:t>
      </w:r>
      <w:r w:rsidR="002C0DAF">
        <w:rPr>
          <w:rFonts w:ascii="Times New Roman" w:hAnsi="Times New Roman" w:cs="Times New Roman"/>
          <w:sz w:val="24"/>
          <w:szCs w:val="24"/>
          <w:lang w:val="ro-RO"/>
        </w:rPr>
        <w:t>ou</w:t>
      </w:r>
      <w:r w:rsidR="00BC1947">
        <w:rPr>
          <w:rFonts w:ascii="Times New Roman" w:hAnsi="Times New Roman" w:cs="Times New Roman"/>
          <w:sz w:val="24"/>
          <w:szCs w:val="24"/>
          <w:lang w:val="ro-RO"/>
        </w:rPr>
        <w:t>, județul Satu Mare;</w:t>
      </w:r>
    </w:p>
    <w:p w:rsidR="00FA66CC" w:rsidRDefault="00D73CB5" w:rsidP="00BC19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A66CC" w:rsidRPr="00D3731D">
        <w:rPr>
          <w:rFonts w:ascii="Times New Roman" w:hAnsi="Times New Roman" w:cs="Times New Roman"/>
          <w:sz w:val="24"/>
          <w:szCs w:val="24"/>
        </w:rPr>
        <w:t>v</w:t>
      </w:r>
      <w:r w:rsidR="00FA66CC">
        <w:rPr>
          <w:rFonts w:ascii="Times New Roman" w:hAnsi="Times New Roman" w:cs="Times New Roman"/>
          <w:sz w:val="24"/>
          <w:szCs w:val="24"/>
        </w:rPr>
        <w:t>â</w:t>
      </w:r>
      <w:r w:rsidR="00FA66CC" w:rsidRPr="00D3731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FA66CC"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FA66CC">
        <w:rPr>
          <w:rFonts w:ascii="Times New Roman" w:hAnsi="Times New Roman" w:cs="Times New Roman"/>
          <w:sz w:val="24"/>
          <w:szCs w:val="24"/>
        </w:rPr>
        <w:t>:</w:t>
      </w:r>
    </w:p>
    <w:p w:rsidR="00BC1947" w:rsidRDefault="00BC1947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r w:rsidR="00471EC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C1947" w:rsidRDefault="00BC1947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r w:rsidR="00377BB8">
        <w:rPr>
          <w:rFonts w:ascii="Times New Roman" w:hAnsi="Times New Roman" w:cs="Times New Roman"/>
          <w:sz w:val="24"/>
          <w:szCs w:val="24"/>
        </w:rPr>
        <w:t>ialitate</w:t>
      </w:r>
      <w:proofErr w:type="spellEnd"/>
      <w:r w:rsidR="00377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B8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377B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7BB8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77BB8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77BB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7103" w:rsidRDefault="00D0538F" w:rsidP="00EF38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103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="000333C9" w:rsidRPr="007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47" w:rsidRPr="007A7103">
        <w:rPr>
          <w:rFonts w:ascii="Times New Roman" w:hAnsi="Times New Roman" w:cs="Times New Roman"/>
          <w:sz w:val="24"/>
          <w:szCs w:val="24"/>
        </w:rPr>
        <w:t>comisi</w:t>
      </w:r>
      <w:r w:rsidR="000333C9" w:rsidRPr="007A7103">
        <w:rPr>
          <w:rFonts w:ascii="Times New Roman" w:hAnsi="Times New Roman" w:cs="Times New Roman"/>
          <w:sz w:val="24"/>
          <w:szCs w:val="24"/>
        </w:rPr>
        <w:t>i</w:t>
      </w:r>
      <w:r w:rsidRPr="007A71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0333C9" w:rsidRPr="007A71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33C9" w:rsidRPr="007A710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0333C9" w:rsidRPr="007A7103">
        <w:rPr>
          <w:rFonts w:ascii="Times New Roman" w:hAnsi="Times New Roman" w:cs="Times New Roman"/>
          <w:sz w:val="24"/>
          <w:szCs w:val="24"/>
        </w:rPr>
        <w:t xml:space="preserve"> a</w:t>
      </w:r>
      <w:r w:rsidRPr="007A7103">
        <w:rPr>
          <w:rFonts w:ascii="Times New Roman" w:hAnsi="Times New Roman" w:cs="Times New Roman"/>
          <w:sz w:val="24"/>
          <w:szCs w:val="24"/>
        </w:rPr>
        <w:t>le</w:t>
      </w:r>
      <w:r w:rsidR="000333C9" w:rsidRPr="007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C9" w:rsidRPr="007A710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0333C9" w:rsidRPr="007A7103">
        <w:rPr>
          <w:rFonts w:ascii="Times New Roman" w:hAnsi="Times New Roman" w:cs="Times New Roman"/>
          <w:sz w:val="24"/>
          <w:szCs w:val="24"/>
        </w:rPr>
        <w:t xml:space="preserve"> local al</w:t>
      </w:r>
      <w:r w:rsidR="00FA66CC" w:rsidRPr="007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7A710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A66CC" w:rsidRPr="007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7A7103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FA66CC" w:rsidRPr="007A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7A7103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BC1947" w:rsidRPr="007A7103">
        <w:rPr>
          <w:rFonts w:ascii="Times New Roman" w:hAnsi="Times New Roman" w:cs="Times New Roman"/>
          <w:sz w:val="24"/>
          <w:szCs w:val="24"/>
        </w:rPr>
        <w:t>;</w:t>
      </w:r>
    </w:p>
    <w:p w:rsidR="007A7103" w:rsidRDefault="007A7103" w:rsidP="00EF38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103750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cadastral 103750, </w:t>
      </w:r>
      <w:proofErr w:type="spellStart"/>
      <w:r w:rsidR="001552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CA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="001552C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11.588 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drum,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3D53" w:rsidRDefault="0014582B" w:rsidP="00EF38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vicinal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evaluator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Horațiu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45E30" w:rsidRDefault="00745E30" w:rsidP="00816C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63189">
        <w:rPr>
          <w:rFonts w:ascii="Times New Roman" w:hAnsi="Times New Roman"/>
          <w:sz w:val="24"/>
          <w:szCs w:val="24"/>
          <w:lang w:val="es-ES"/>
        </w:rPr>
        <w:t>p</w:t>
      </w:r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ct. 6, </w:t>
      </w:r>
      <w:proofErr w:type="spellStart"/>
      <w:r w:rsidR="00603D53" w:rsidRPr="00603D53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. 4,  pct. </w:t>
      </w:r>
      <w:r w:rsidR="00603D53">
        <w:rPr>
          <w:rFonts w:ascii="Times New Roman" w:hAnsi="Times New Roman"/>
          <w:sz w:val="24"/>
          <w:szCs w:val="24"/>
          <w:lang w:val="es-ES"/>
        </w:rPr>
        <w:t xml:space="preserve">36 </w:t>
      </w:r>
      <w:proofErr w:type="spellStart"/>
      <w:r w:rsidR="00603D53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 pct.</w:t>
      </w:r>
      <w:r w:rsidR="00603D53">
        <w:rPr>
          <w:rFonts w:ascii="Times New Roman" w:hAnsi="Times New Roman"/>
          <w:sz w:val="24"/>
          <w:szCs w:val="24"/>
          <w:lang w:val="es-ES"/>
        </w:rPr>
        <w:t xml:space="preserve"> 37</w:t>
      </w:r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03D53" w:rsidRPr="00603D53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03D53" w:rsidRPr="00603D53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03D53" w:rsidRPr="00603D53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="00603D53"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03D53" w:rsidRPr="00745E30" w:rsidRDefault="00603D53" w:rsidP="00816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="00863189" w:rsidRPr="00745E30">
        <w:rPr>
          <w:rFonts w:ascii="Times New Roman" w:hAnsi="Times New Roman"/>
          <w:sz w:val="24"/>
          <w:szCs w:val="24"/>
          <w:lang w:val="es-ES"/>
        </w:rPr>
        <w:t>;</w:t>
      </w:r>
      <w:r w:rsidRPr="00745E30"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:rsidR="00745E30" w:rsidRDefault="00745E30" w:rsidP="00816C51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</w:t>
      </w:r>
      <w:r w:rsidR="00603D53" w:rsidRPr="008464C4">
        <w:rPr>
          <w:lang w:val="es-ES"/>
        </w:rPr>
        <w:t xml:space="preserve">art. 8 </w:t>
      </w:r>
      <w:proofErr w:type="spellStart"/>
      <w:r w:rsidR="00603D53" w:rsidRPr="008464C4">
        <w:rPr>
          <w:lang w:val="es-ES"/>
        </w:rPr>
        <w:t>din</w:t>
      </w:r>
      <w:proofErr w:type="spellEnd"/>
      <w:r w:rsidR="00603D53" w:rsidRPr="008464C4">
        <w:rPr>
          <w:lang w:val="es-ES"/>
        </w:rPr>
        <w:t xml:space="preserve"> </w:t>
      </w:r>
      <w:proofErr w:type="spellStart"/>
      <w:r w:rsidR="00603D53" w:rsidRPr="008464C4">
        <w:rPr>
          <w:lang w:val="es-ES"/>
        </w:rPr>
        <w:t>Legea</w:t>
      </w:r>
      <w:proofErr w:type="spellEnd"/>
      <w:r w:rsidR="00603D53" w:rsidRPr="008464C4">
        <w:rPr>
          <w:lang w:val="es-ES"/>
        </w:rPr>
        <w:t xml:space="preserve"> </w:t>
      </w:r>
      <w:proofErr w:type="spellStart"/>
      <w:r w:rsidR="00603D53" w:rsidRPr="008464C4">
        <w:rPr>
          <w:lang w:val="es-ES"/>
        </w:rPr>
        <w:t>nr</w:t>
      </w:r>
      <w:proofErr w:type="spellEnd"/>
      <w:r w:rsidR="00863189">
        <w:rPr>
          <w:lang w:val="es-ES"/>
        </w:rPr>
        <w:t xml:space="preserve">. 82/1991 - </w:t>
      </w:r>
      <w:proofErr w:type="spellStart"/>
      <w:r w:rsidR="00863189">
        <w:rPr>
          <w:lang w:val="es-ES"/>
        </w:rPr>
        <w:t>Legea</w:t>
      </w:r>
      <w:proofErr w:type="spellEnd"/>
      <w:r w:rsidR="00603D53" w:rsidRPr="008464C4">
        <w:rPr>
          <w:lang w:val="es-ES"/>
        </w:rPr>
        <w:t xml:space="preserve"> </w:t>
      </w:r>
      <w:proofErr w:type="spellStart"/>
      <w:r w:rsidR="00603D53" w:rsidRPr="008464C4">
        <w:rPr>
          <w:lang w:val="es-ES"/>
        </w:rPr>
        <w:t>contabilității</w:t>
      </w:r>
      <w:proofErr w:type="spellEnd"/>
      <w:r w:rsidR="00603D53" w:rsidRPr="008464C4">
        <w:rPr>
          <w:lang w:val="es-ES"/>
        </w:rPr>
        <w:t xml:space="preserve">, </w:t>
      </w:r>
    </w:p>
    <w:p w:rsidR="00603D53" w:rsidRPr="008464C4" w:rsidRDefault="00863189" w:rsidP="00816C51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republicată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745E30" w:rsidRDefault="00745E30" w:rsidP="00816C51">
      <w:pPr>
        <w:pStyle w:val="NormalWeb"/>
        <w:ind w:left="720"/>
        <w:jc w:val="both"/>
        <w:rPr>
          <w:color w:val="000000"/>
        </w:rPr>
      </w:pPr>
      <w:proofErr w:type="spellStart"/>
      <w:r>
        <w:rPr>
          <w:lang w:val="es-ES"/>
        </w:rPr>
        <w:t>Potrivit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prevederilor</w:t>
      </w:r>
      <w:proofErr w:type="spellEnd"/>
      <w:r w:rsidR="00863189">
        <w:rPr>
          <w:lang w:val="es-ES"/>
        </w:rPr>
        <w:t xml:space="preserve"> </w:t>
      </w:r>
      <w:proofErr w:type="spellStart"/>
      <w:r w:rsidR="00863189">
        <w:rPr>
          <w:lang w:val="es-ES"/>
        </w:rPr>
        <w:t>Ordonanței</w:t>
      </w:r>
      <w:proofErr w:type="spellEnd"/>
      <w:r w:rsidR="00863189">
        <w:rPr>
          <w:lang w:val="es-ES"/>
        </w:rPr>
        <w:t xml:space="preserve"> </w:t>
      </w:r>
      <w:proofErr w:type="spellStart"/>
      <w:r w:rsidR="00863189">
        <w:rPr>
          <w:lang w:val="es-ES"/>
        </w:rPr>
        <w:t>Guvernului</w:t>
      </w:r>
      <w:proofErr w:type="spellEnd"/>
      <w:r w:rsidR="00863189">
        <w:rPr>
          <w:color w:val="000000"/>
        </w:rPr>
        <w:t xml:space="preserve"> nr. 81/</w:t>
      </w:r>
      <w:r w:rsidR="00603D53" w:rsidRPr="008464C4">
        <w:rPr>
          <w:color w:val="000000"/>
        </w:rPr>
        <w:t xml:space="preserve">2003 </w:t>
      </w:r>
      <w:proofErr w:type="spellStart"/>
      <w:r w:rsidR="00603D53" w:rsidRPr="008464C4">
        <w:rPr>
          <w:color w:val="000000"/>
        </w:rPr>
        <w:t>privind</w:t>
      </w:r>
      <w:proofErr w:type="spellEnd"/>
      <w:r w:rsidR="00603D53" w:rsidRPr="008464C4">
        <w:rPr>
          <w:color w:val="000000"/>
        </w:rPr>
        <w:t xml:space="preserve"> </w:t>
      </w:r>
      <w:proofErr w:type="spellStart"/>
      <w:r w:rsidR="00603D53" w:rsidRPr="008464C4">
        <w:rPr>
          <w:color w:val="000000"/>
        </w:rPr>
        <w:t>reevaluarea</w:t>
      </w:r>
      <w:proofErr w:type="spellEnd"/>
      <w:r w:rsidR="00603D53" w:rsidRPr="008464C4">
        <w:rPr>
          <w:color w:val="000000"/>
        </w:rPr>
        <w:t xml:space="preserve"> </w:t>
      </w:r>
      <w:proofErr w:type="spellStart"/>
      <w:r w:rsidR="00603D53" w:rsidRPr="008464C4">
        <w:rPr>
          <w:color w:val="000000"/>
        </w:rPr>
        <w:t>si</w:t>
      </w:r>
      <w:proofErr w:type="spellEnd"/>
      <w:r w:rsidR="00603D53" w:rsidRPr="008464C4">
        <w:rPr>
          <w:color w:val="000000"/>
        </w:rPr>
        <w:t xml:space="preserve"> </w:t>
      </w:r>
    </w:p>
    <w:p w:rsidR="009F021C" w:rsidRDefault="00603D53" w:rsidP="00816C51">
      <w:pPr>
        <w:pStyle w:val="NormalWeb"/>
        <w:jc w:val="both"/>
        <w:rPr>
          <w:color w:val="000000"/>
        </w:rPr>
      </w:pPr>
      <w:proofErr w:type="spellStart"/>
      <w:proofErr w:type="gramStart"/>
      <w:r w:rsidRPr="008464C4">
        <w:rPr>
          <w:color w:val="000000"/>
        </w:rPr>
        <w:t>amortizarea</w:t>
      </w:r>
      <w:proofErr w:type="spellEnd"/>
      <w:proofErr w:type="gram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activelor</w:t>
      </w:r>
      <w:proofErr w:type="spellEnd"/>
      <w:r w:rsidRPr="008464C4">
        <w:rPr>
          <w:color w:val="000000"/>
        </w:rPr>
        <w:t xml:space="preserve"> fixe </w:t>
      </w:r>
      <w:proofErr w:type="spellStart"/>
      <w:r w:rsidRPr="008464C4">
        <w:rPr>
          <w:color w:val="000000"/>
        </w:rPr>
        <w:t>aflate</w:t>
      </w:r>
      <w:proofErr w:type="spellEnd"/>
      <w:r w:rsidRPr="008464C4">
        <w:rPr>
          <w:color w:val="000000"/>
        </w:rPr>
        <w:t xml:space="preserve"> in </w:t>
      </w:r>
      <w:proofErr w:type="spellStart"/>
      <w:r w:rsidRPr="008464C4">
        <w:rPr>
          <w:color w:val="000000"/>
        </w:rPr>
        <w:t>patrimoniul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institutiilor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publice</w:t>
      </w:r>
      <w:proofErr w:type="spellEnd"/>
      <w:r w:rsidR="00E508BD">
        <w:rPr>
          <w:color w:val="000000"/>
        </w:rPr>
        <w:t xml:space="preserve">, cu </w:t>
      </w:r>
      <w:proofErr w:type="spellStart"/>
      <w:r w:rsidR="00E508BD">
        <w:rPr>
          <w:color w:val="000000"/>
        </w:rPr>
        <w:t>modificările</w:t>
      </w:r>
      <w:proofErr w:type="spellEnd"/>
      <w:r w:rsidR="00E508BD">
        <w:rPr>
          <w:color w:val="000000"/>
        </w:rPr>
        <w:t xml:space="preserve"> </w:t>
      </w:r>
      <w:proofErr w:type="spellStart"/>
      <w:r w:rsidR="00E508BD">
        <w:rPr>
          <w:color w:val="000000"/>
        </w:rPr>
        <w:t>și</w:t>
      </w:r>
      <w:proofErr w:type="spellEnd"/>
      <w:r w:rsidR="00E508BD">
        <w:rPr>
          <w:color w:val="000000"/>
        </w:rPr>
        <w:t xml:space="preserve"> </w:t>
      </w:r>
      <w:proofErr w:type="spellStart"/>
      <w:r w:rsidR="00E508BD">
        <w:rPr>
          <w:color w:val="000000"/>
        </w:rPr>
        <w:t>completările</w:t>
      </w:r>
      <w:proofErr w:type="spellEnd"/>
      <w:r w:rsidR="00E508BD">
        <w:rPr>
          <w:color w:val="000000"/>
        </w:rPr>
        <w:t xml:space="preserve"> </w:t>
      </w:r>
      <w:proofErr w:type="spellStart"/>
      <w:r w:rsidR="00E508BD">
        <w:rPr>
          <w:color w:val="000000"/>
        </w:rPr>
        <w:t>ulterioare</w:t>
      </w:r>
      <w:proofErr w:type="spellEnd"/>
      <w:r w:rsidR="00863189">
        <w:rPr>
          <w:color w:val="000000"/>
        </w:rPr>
        <w:t>;</w:t>
      </w:r>
    </w:p>
    <w:p w:rsidR="00745E30" w:rsidRDefault="00745E30" w:rsidP="00816C51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Ținând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Ordinul</w:t>
      </w:r>
      <w:proofErr w:type="spellEnd"/>
      <w:r w:rsidR="009F021C">
        <w:rPr>
          <w:lang w:val="es-ES"/>
        </w:rPr>
        <w:t xml:space="preserve"> </w:t>
      </w:r>
      <w:proofErr w:type="spellStart"/>
      <w:r w:rsidR="009F021C">
        <w:rPr>
          <w:lang w:val="es-ES"/>
        </w:rPr>
        <w:t>Ministrului</w:t>
      </w:r>
      <w:proofErr w:type="spellEnd"/>
      <w:r w:rsidR="009F021C">
        <w:rPr>
          <w:lang w:val="es-ES"/>
        </w:rPr>
        <w:t xml:space="preserve"> </w:t>
      </w:r>
      <w:proofErr w:type="spellStart"/>
      <w:r w:rsidR="009F021C">
        <w:rPr>
          <w:lang w:val="es-ES"/>
        </w:rPr>
        <w:t>Finanțelor</w:t>
      </w:r>
      <w:proofErr w:type="spellEnd"/>
      <w:r w:rsidR="009F021C">
        <w:rPr>
          <w:lang w:val="es-ES"/>
        </w:rPr>
        <w:t xml:space="preserve"> </w:t>
      </w:r>
      <w:proofErr w:type="spellStart"/>
      <w:r w:rsidR="009F021C">
        <w:rPr>
          <w:lang w:val="es-ES"/>
        </w:rPr>
        <w:t>nr</w:t>
      </w:r>
      <w:proofErr w:type="spellEnd"/>
      <w:r w:rsidR="009F021C">
        <w:rPr>
          <w:lang w:val="es-ES"/>
        </w:rPr>
        <w:t xml:space="preserve">. 3471/2008 </w:t>
      </w:r>
      <w:proofErr w:type="spellStart"/>
      <w:r w:rsidR="009F021C">
        <w:rPr>
          <w:lang w:val="es-ES"/>
        </w:rPr>
        <w:t>pentru</w:t>
      </w:r>
      <w:proofErr w:type="spellEnd"/>
      <w:r w:rsidR="009F021C">
        <w:rPr>
          <w:lang w:val="es-ES"/>
        </w:rPr>
        <w:t xml:space="preserve"> </w:t>
      </w:r>
      <w:proofErr w:type="spellStart"/>
      <w:r w:rsidR="009F021C">
        <w:rPr>
          <w:lang w:val="es-ES"/>
        </w:rPr>
        <w:t>aprobarea</w:t>
      </w:r>
      <w:proofErr w:type="spellEnd"/>
      <w:r w:rsidR="009F021C">
        <w:rPr>
          <w:lang w:val="es-ES"/>
        </w:rPr>
        <w:t xml:space="preserve"> </w:t>
      </w:r>
    </w:p>
    <w:p w:rsidR="0014582B" w:rsidRPr="00E508BD" w:rsidRDefault="009F021C" w:rsidP="00816C51">
      <w:pPr>
        <w:pStyle w:val="NormalWeb"/>
        <w:jc w:val="both"/>
        <w:rPr>
          <w:color w:val="000000"/>
        </w:rPr>
      </w:pP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reevaluarea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patrimoniul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instituțiilor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; </w:t>
      </w:r>
      <w:r w:rsidR="0014582B" w:rsidRPr="00E508BD">
        <w:t xml:space="preserve"> </w:t>
      </w:r>
    </w:p>
    <w:p w:rsidR="00FA66CC" w:rsidRPr="00981595" w:rsidRDefault="00981595" w:rsidP="00981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art. </w:t>
      </w:r>
      <w:proofErr w:type="gramStart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</w:t>
      </w:r>
      <w:proofErr w:type="spellStart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D6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E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D6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="006D6E01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gram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196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dministrativ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66CC" w:rsidRPr="00D3731D" w:rsidRDefault="00FA66CC" w:rsidP="00FA66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1947" w:rsidRDefault="00FA66CC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HOTĂRĂŞTE</w:t>
      </w:r>
    </w:p>
    <w:p w:rsidR="00BC1947" w:rsidRDefault="00BC1947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0437C" w:rsidRPr="00D3731D" w:rsidRDefault="00D73CB5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552CA" w:rsidRPr="001552CA" w:rsidRDefault="00FA66CC" w:rsidP="001552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2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1552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6C51" w:rsidRPr="001552CA">
        <w:rPr>
          <w:rFonts w:ascii="Times New Roman" w:hAnsi="Times New Roman" w:cs="Times New Roman"/>
          <w:sz w:val="24"/>
          <w:szCs w:val="24"/>
          <w:lang w:val="ro-RO"/>
        </w:rPr>
        <w:t xml:space="preserve">Se însușește Raportul de evaluare </w:t>
      </w:r>
      <w:r w:rsidR="001552CA" w:rsidRPr="001552CA">
        <w:rPr>
          <w:rFonts w:ascii="Times New Roman" w:hAnsi="Times New Roman" w:cs="Times New Roman"/>
          <w:sz w:val="24"/>
          <w:szCs w:val="24"/>
          <w:lang w:val="ro-RO"/>
        </w:rPr>
        <w:t xml:space="preserve">a drumului vicinal dn comuna Orașu Nou sat </w:t>
      </w:r>
    </w:p>
    <w:p w:rsidR="001552CA" w:rsidRDefault="001552CA" w:rsidP="0015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A">
        <w:rPr>
          <w:rFonts w:ascii="Times New Roman" w:hAnsi="Times New Roman" w:cs="Times New Roman"/>
          <w:sz w:val="24"/>
          <w:szCs w:val="24"/>
          <w:lang w:val="ro-RO"/>
        </w:rPr>
        <w:t xml:space="preserve">Prilog Vii, raport </w:t>
      </w:r>
      <w:r w:rsidR="00816C51" w:rsidRPr="001552CA">
        <w:rPr>
          <w:rFonts w:ascii="Times New Roman" w:hAnsi="Times New Roman" w:cs="Times New Roman"/>
          <w:sz w:val="24"/>
          <w:szCs w:val="24"/>
          <w:lang w:val="ro-RO"/>
        </w:rPr>
        <w:t xml:space="preserve">întocmit de evaluator autorizat ec. </w:t>
      </w:r>
      <w:r w:rsidRPr="001552CA">
        <w:rPr>
          <w:rFonts w:ascii="Times New Roman" w:hAnsi="Times New Roman" w:cs="Times New Roman"/>
          <w:sz w:val="24"/>
          <w:szCs w:val="24"/>
          <w:lang w:val="ro-RO"/>
        </w:rPr>
        <w:t xml:space="preserve">Fogas Emilian Horațiu, pentru imobilul înscris în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1552CA">
        <w:rPr>
          <w:rFonts w:ascii="Times New Roman" w:hAnsi="Times New Roman" w:cs="Times New Roman"/>
          <w:sz w:val="24"/>
          <w:szCs w:val="24"/>
        </w:rPr>
        <w:t xml:space="preserve">103750 a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>, nr.</w:t>
      </w:r>
      <w:proofErr w:type="gram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2CA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Pr="001552CA">
        <w:rPr>
          <w:rFonts w:ascii="Times New Roman" w:hAnsi="Times New Roman" w:cs="Times New Roman"/>
          <w:sz w:val="24"/>
          <w:szCs w:val="24"/>
        </w:rPr>
        <w:t xml:space="preserve"> 103750,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1552CA">
        <w:rPr>
          <w:rFonts w:ascii="Times New Roman" w:hAnsi="Times New Roman" w:cs="Times New Roman"/>
          <w:sz w:val="24"/>
          <w:szCs w:val="24"/>
        </w:rPr>
        <w:t xml:space="preserve"> 11.588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drum,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face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2CA" w:rsidRPr="001552CA" w:rsidRDefault="001552CA" w:rsidP="00155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Art. 2</w:t>
      </w:r>
      <w:r w:rsidRPr="00155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îndeplinre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încredințează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552C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552C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66CC" w:rsidRPr="00D3731D" w:rsidRDefault="001552CA" w:rsidP="0015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 3</w:t>
      </w:r>
      <w:r w:rsidR="00FA66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A66CC"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A66C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="00FA66CC" w:rsidRPr="00D3731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FA66C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ro-RO"/>
        </w:rPr>
        <w:t>va comunica:</w:t>
      </w:r>
    </w:p>
    <w:p w:rsidR="00FA66CC" w:rsidRPr="00D3731D" w:rsidRDefault="00FA66CC" w:rsidP="00FA66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73CB5">
        <w:rPr>
          <w:rFonts w:ascii="Times New Roman" w:hAnsi="Times New Roman" w:cs="Times New Roman"/>
          <w:sz w:val="24"/>
          <w:szCs w:val="24"/>
          <w:lang w:val="ro-RO"/>
        </w:rPr>
        <w:t xml:space="preserve">rimarului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comunei Ora</w:t>
      </w:r>
      <w:proofErr w:type="spellStart"/>
      <w:r w:rsidR="001552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="0015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1552CA">
        <w:rPr>
          <w:rFonts w:ascii="Times New Roman" w:hAnsi="Times New Roman" w:cs="Times New Roman"/>
          <w:sz w:val="24"/>
          <w:szCs w:val="24"/>
        </w:rPr>
        <w:t>;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552CA" w:rsidRDefault="00A53368" w:rsidP="00FA66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Instituţiei Prefectului- Judeţul</w:t>
      </w:r>
      <w:r w:rsidR="00FA66C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Satu Mare</w:t>
      </w:r>
      <w:r w:rsidR="001552C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A66CC" w:rsidRPr="001552CA" w:rsidRDefault="001552CA" w:rsidP="001552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Serviciului financiar, achiziții publice și autorizarea desfășurării activității de transport local</w:t>
      </w:r>
      <w:r w:rsidR="00FA66C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FA66CC" w:rsidRDefault="00FA66CC" w:rsidP="0020437C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552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4 </w:t>
      </w:r>
      <w:r w:rsidR="001552CA" w:rsidRPr="001552CA">
        <w:rPr>
          <w:rFonts w:ascii="Times New Roman" w:hAnsi="Times New Roman" w:cs="Times New Roman"/>
          <w:sz w:val="24"/>
          <w:szCs w:val="24"/>
          <w:lang w:val="ro-RO"/>
        </w:rPr>
        <w:t>Prezenta hotărâre se va aduce la cunoștință publică prin afișare la sediul instituției și va fi publicată pe site-ul oficial al acesteia</w:t>
      </w:r>
      <w:r w:rsidR="001552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FA66CC" w:rsidRDefault="00FA66CC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368" w:rsidRDefault="00A53368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368" w:rsidRDefault="00A53368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D0538F" w:rsidP="00D73CB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14.07</w:t>
      </w:r>
      <w:r w:rsidR="000333C9">
        <w:rPr>
          <w:rFonts w:ascii="Times New Roman" w:hAnsi="Times New Roman" w:cs="Times New Roman"/>
          <w:sz w:val="24"/>
          <w:szCs w:val="24"/>
          <w:lang w:val="ro-RO"/>
        </w:rPr>
        <w:t>.2020</w:t>
      </w:r>
    </w:p>
    <w:p w:rsidR="00A53368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A53368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FA66CC" w:rsidRDefault="00A53368" w:rsidP="00A53368">
      <w:pPr>
        <w:spacing w:after="0" w:line="240" w:lineRule="auto"/>
        <w:ind w:right="7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66CC" w:rsidRPr="004803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PRIMAR,                                            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53368" w:rsidRPr="004A1084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Ec. Gavril MAILAT             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z w:val="24"/>
          <w:szCs w:val="24"/>
        </w:rPr>
        <w:t>–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FA66CC" w:rsidRDefault="00FA66CC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52CA" w:rsidRPr="0048037E" w:rsidRDefault="001552CA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B965E8" w:rsidRDefault="00FA66CC" w:rsidP="007E2FF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A53368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A66CC" w:rsidRPr="00B965E8" w:rsidRDefault="00A53368" w:rsidP="00FA66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COMUNA ORAȘU NOU</w:t>
      </w:r>
    </w:p>
    <w:p w:rsidR="00FA66CC" w:rsidRDefault="00A53368" w:rsidP="00FA66CC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EF7436" w:rsidRDefault="00697FB4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D0538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______ din 14.07</w:t>
      </w:r>
      <w:r w:rsidR="000333C9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A53368" w:rsidP="00A53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967808" w:rsidRDefault="00967808" w:rsidP="0096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însușirea Raportului de evaluare întocmit de evaluator autorizat</w:t>
      </w:r>
    </w:p>
    <w:p w:rsidR="00967808" w:rsidRPr="004A1084" w:rsidRDefault="00967808" w:rsidP="0096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ec. Fogas Emilian Horațiu</w:t>
      </w:r>
    </w:p>
    <w:p w:rsidR="00967808" w:rsidRDefault="00967808" w:rsidP="00A53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465" w:rsidRPr="00D3731D" w:rsidRDefault="003E3465" w:rsidP="003E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E1" w:rsidRPr="00DD6AE1" w:rsidRDefault="00E76A53" w:rsidP="00DD6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D6AE1" w:rsidRPr="00DD6AE1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CF nr.</w:t>
      </w:r>
      <w:proofErr w:type="gram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103750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>, nr.</w:t>
      </w:r>
      <w:proofErr w:type="gram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AE1" w:rsidRPr="00DD6AE1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103750,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drum,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poziția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nr. 165 din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nr. 39 –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Inventarul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HG nr. 967/2002,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AE1" w:rsidRPr="00DD6AE1">
        <w:rPr>
          <w:rFonts w:ascii="Times New Roman" w:hAnsi="Times New Roman" w:cs="Times New Roman"/>
          <w:sz w:val="24"/>
          <w:szCs w:val="24"/>
        </w:rPr>
        <w:t>drum</w:t>
      </w:r>
      <w:proofErr w:type="gram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fnd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E1" w:rsidRPr="00DD6AE1">
        <w:rPr>
          <w:rFonts w:ascii="Times New Roman" w:hAnsi="Times New Roman" w:cs="Times New Roman"/>
          <w:sz w:val="24"/>
          <w:szCs w:val="24"/>
        </w:rPr>
        <w:t>neevaluat</w:t>
      </w:r>
      <w:proofErr w:type="spellEnd"/>
      <w:r w:rsidR="00DD6AE1" w:rsidRPr="00DD6AE1">
        <w:rPr>
          <w:rFonts w:ascii="Times New Roman" w:hAnsi="Times New Roman" w:cs="Times New Roman"/>
          <w:sz w:val="24"/>
          <w:szCs w:val="24"/>
        </w:rPr>
        <w:t>.</w:t>
      </w:r>
    </w:p>
    <w:p w:rsidR="00DD6AE1" w:rsidRPr="00DD6AE1" w:rsidRDefault="00DD6AE1" w:rsidP="00DD6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E1">
        <w:rPr>
          <w:rFonts w:ascii="Times New Roman" w:hAnsi="Times New Roman" w:cs="Times New Roman"/>
          <w:sz w:val="24"/>
          <w:szCs w:val="24"/>
        </w:rPr>
        <w:tab/>
        <w:t xml:space="preserve">Conform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preverilor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AE1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alcătuiesc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reevaluării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>.</w:t>
      </w:r>
    </w:p>
    <w:p w:rsidR="00E76A53" w:rsidRDefault="00DD6AE1" w:rsidP="00DD6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E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D6A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porțiune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noii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evidențele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25F" w:rsidRDefault="00E2025F" w:rsidP="00E2025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ct. 6,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. 4,  pct. </w:t>
      </w:r>
      <w:r>
        <w:rPr>
          <w:rFonts w:ascii="Times New Roman" w:hAnsi="Times New Roman"/>
          <w:sz w:val="24"/>
          <w:szCs w:val="24"/>
          <w:lang w:val="es-ES"/>
        </w:rPr>
        <w:t xml:space="preserve">36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pct.</w:t>
      </w:r>
      <w:r>
        <w:rPr>
          <w:rFonts w:ascii="Times New Roman" w:hAnsi="Times New Roman"/>
          <w:sz w:val="24"/>
          <w:szCs w:val="24"/>
          <w:lang w:val="es-ES"/>
        </w:rPr>
        <w:t xml:space="preserve"> 37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E2025F" w:rsidRPr="00745E30" w:rsidRDefault="00E2025F" w:rsidP="00E20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;  </w:t>
      </w:r>
    </w:p>
    <w:p w:rsidR="00E2025F" w:rsidRDefault="00E2025F" w:rsidP="00E2025F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</w:t>
      </w:r>
      <w:r w:rsidRPr="008464C4">
        <w:rPr>
          <w:lang w:val="es-ES"/>
        </w:rPr>
        <w:t xml:space="preserve">art. 8 </w:t>
      </w:r>
      <w:proofErr w:type="spellStart"/>
      <w:r w:rsidRPr="008464C4">
        <w:rPr>
          <w:lang w:val="es-ES"/>
        </w:rPr>
        <w:t>din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nr</w:t>
      </w:r>
      <w:proofErr w:type="spellEnd"/>
      <w:r>
        <w:rPr>
          <w:lang w:val="es-ES"/>
        </w:rPr>
        <w:t xml:space="preserve">. 82/1991 - </w:t>
      </w:r>
      <w:proofErr w:type="spellStart"/>
      <w:r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contabilității</w:t>
      </w:r>
      <w:proofErr w:type="spellEnd"/>
      <w:r w:rsidRPr="008464C4">
        <w:rPr>
          <w:lang w:val="es-ES"/>
        </w:rPr>
        <w:t xml:space="preserve">, </w:t>
      </w:r>
    </w:p>
    <w:p w:rsidR="00E2025F" w:rsidRPr="008464C4" w:rsidRDefault="00E2025F" w:rsidP="00E2025F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republicată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E2025F" w:rsidRDefault="00E2025F" w:rsidP="00E2025F">
      <w:pPr>
        <w:pStyle w:val="NormalWeb"/>
        <w:ind w:left="720"/>
        <w:jc w:val="both"/>
        <w:rPr>
          <w:color w:val="000000"/>
        </w:rPr>
      </w:pPr>
      <w:proofErr w:type="spellStart"/>
      <w:r>
        <w:rPr>
          <w:lang w:val="es-ES"/>
        </w:rPr>
        <w:t>Potrivit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Ordonanței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Guvernului</w:t>
      </w:r>
      <w:proofErr w:type="spellEnd"/>
      <w:r>
        <w:rPr>
          <w:color w:val="000000"/>
        </w:rPr>
        <w:t xml:space="preserve"> nr. 81/</w:t>
      </w:r>
      <w:r w:rsidRPr="008464C4">
        <w:rPr>
          <w:color w:val="000000"/>
        </w:rPr>
        <w:t xml:space="preserve">2003 </w:t>
      </w:r>
      <w:proofErr w:type="spellStart"/>
      <w:r w:rsidRPr="008464C4">
        <w:rPr>
          <w:color w:val="000000"/>
        </w:rPr>
        <w:t>privind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reevaluarea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si</w:t>
      </w:r>
      <w:proofErr w:type="spellEnd"/>
      <w:r w:rsidRPr="008464C4">
        <w:rPr>
          <w:color w:val="000000"/>
        </w:rPr>
        <w:t xml:space="preserve"> </w:t>
      </w:r>
    </w:p>
    <w:p w:rsidR="00E2025F" w:rsidRDefault="00E2025F" w:rsidP="00E2025F">
      <w:pPr>
        <w:pStyle w:val="NormalWeb"/>
        <w:jc w:val="both"/>
        <w:rPr>
          <w:color w:val="000000"/>
        </w:rPr>
      </w:pPr>
      <w:proofErr w:type="spellStart"/>
      <w:proofErr w:type="gramStart"/>
      <w:r w:rsidRPr="008464C4">
        <w:rPr>
          <w:color w:val="000000"/>
        </w:rPr>
        <w:t>amortizarea</w:t>
      </w:r>
      <w:proofErr w:type="spellEnd"/>
      <w:proofErr w:type="gram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activelor</w:t>
      </w:r>
      <w:proofErr w:type="spellEnd"/>
      <w:r w:rsidRPr="008464C4">
        <w:rPr>
          <w:color w:val="000000"/>
        </w:rPr>
        <w:t xml:space="preserve"> fixe </w:t>
      </w:r>
      <w:proofErr w:type="spellStart"/>
      <w:r w:rsidRPr="008464C4">
        <w:rPr>
          <w:color w:val="000000"/>
        </w:rPr>
        <w:t>aflate</w:t>
      </w:r>
      <w:proofErr w:type="spellEnd"/>
      <w:r w:rsidRPr="008464C4">
        <w:rPr>
          <w:color w:val="000000"/>
        </w:rPr>
        <w:t xml:space="preserve"> in </w:t>
      </w:r>
      <w:proofErr w:type="spellStart"/>
      <w:r w:rsidRPr="008464C4">
        <w:rPr>
          <w:color w:val="000000"/>
        </w:rPr>
        <w:t>patrimoniul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institutiilor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publice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>;</w:t>
      </w:r>
    </w:p>
    <w:p w:rsidR="00E2025F" w:rsidRDefault="00E2025F" w:rsidP="00E2025F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Ținând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Ordinul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Ministrului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Finanțelor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3471/2008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aprobarea</w:t>
      </w:r>
      <w:proofErr w:type="spellEnd"/>
      <w:r>
        <w:rPr>
          <w:lang w:val="es-ES"/>
        </w:rPr>
        <w:t xml:space="preserve"> </w:t>
      </w:r>
    </w:p>
    <w:p w:rsidR="00E2025F" w:rsidRDefault="00E2025F" w:rsidP="00E2025F">
      <w:pPr>
        <w:pStyle w:val="NormalWeb"/>
        <w:jc w:val="both"/>
      </w:pP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reevaluarea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patrimoniul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instituțiilor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; </w:t>
      </w:r>
      <w:r w:rsidRPr="00E508BD">
        <w:t xml:space="preserve"> </w:t>
      </w:r>
    </w:p>
    <w:p w:rsidR="00E76A53" w:rsidRPr="00E2025F" w:rsidRDefault="00E2025F" w:rsidP="00E2025F">
      <w:pPr>
        <w:pStyle w:val="NormalWeb"/>
        <w:ind w:firstLine="720"/>
        <w:jc w:val="both"/>
        <w:rPr>
          <w:color w:val="000000"/>
        </w:rPr>
      </w:pPr>
      <w:proofErr w:type="spellStart"/>
      <w:r>
        <w:t>Î</w:t>
      </w:r>
      <w:r w:rsidR="00E76A53" w:rsidRPr="00E76A53">
        <w:t>n</w:t>
      </w:r>
      <w:proofErr w:type="spellEnd"/>
      <w:r w:rsidR="00E76A53" w:rsidRPr="00E76A53">
        <w:t xml:space="preserve"> </w:t>
      </w:r>
      <w:proofErr w:type="spellStart"/>
      <w:r w:rsidR="00E76A53" w:rsidRPr="00E76A53">
        <w:t>temeiul</w:t>
      </w:r>
      <w:proofErr w:type="spellEnd"/>
      <w:r w:rsidR="00E76A53" w:rsidRPr="00E76A53">
        <w:t xml:space="preserve"> </w:t>
      </w:r>
      <w:proofErr w:type="spellStart"/>
      <w:r w:rsidR="00E76A53" w:rsidRPr="00E76A53">
        <w:t>prevederilor</w:t>
      </w:r>
      <w:proofErr w:type="spellEnd"/>
      <w:r w:rsidR="00E76A53" w:rsidRPr="00E76A53">
        <w:t xml:space="preserve"> art.136 </w:t>
      </w:r>
      <w:proofErr w:type="spellStart"/>
      <w:r w:rsidR="00E76A53" w:rsidRPr="00E76A53">
        <w:t>alin</w:t>
      </w:r>
      <w:proofErr w:type="spellEnd"/>
      <w:proofErr w:type="gramStart"/>
      <w:r w:rsidR="00E76A53" w:rsidRPr="00E76A53">
        <w:t>.(</w:t>
      </w:r>
      <w:proofErr w:type="gramEnd"/>
      <w:r w:rsidR="00E76A53" w:rsidRPr="00E76A53">
        <w:t xml:space="preserve">8) </w:t>
      </w:r>
      <w:proofErr w:type="spellStart"/>
      <w:r w:rsidR="00E76A53" w:rsidRPr="00E76A53">
        <w:t>lit.a</w:t>
      </w:r>
      <w:proofErr w:type="spellEnd"/>
      <w:r w:rsidR="00E76A53" w:rsidRPr="00E76A53">
        <w:t xml:space="preserve">) din OUG nr.57/2019 </w:t>
      </w:r>
      <w:proofErr w:type="spellStart"/>
      <w:r w:rsidR="00E76A53" w:rsidRPr="00E76A53">
        <w:t>privind</w:t>
      </w:r>
      <w:proofErr w:type="spellEnd"/>
      <w:r w:rsidR="00E76A53" w:rsidRPr="00E76A53">
        <w:t xml:space="preserve"> </w:t>
      </w:r>
      <w:proofErr w:type="spellStart"/>
      <w:r w:rsidR="00E76A53" w:rsidRPr="00E76A53">
        <w:t>Codul</w:t>
      </w:r>
      <w:proofErr w:type="spellEnd"/>
      <w:r w:rsidR="00E76A53" w:rsidRPr="00E76A53">
        <w:t xml:space="preserve"> </w:t>
      </w:r>
      <w:proofErr w:type="spellStart"/>
      <w:r w:rsidR="00E76A53" w:rsidRPr="00BD5EB4">
        <w:t>administrativ</w:t>
      </w:r>
      <w:proofErr w:type="spellEnd"/>
      <w:r w:rsidR="00E76A53" w:rsidRPr="00BD5EB4">
        <w:t>,</w:t>
      </w:r>
      <w:r w:rsidR="00E76A53">
        <w:t xml:space="preserve"> cu </w:t>
      </w:r>
      <w:proofErr w:type="spellStart"/>
      <w:r w:rsidR="00E76A53">
        <w:t>modificările</w:t>
      </w:r>
      <w:proofErr w:type="spellEnd"/>
      <w:r w:rsidR="00E76A53">
        <w:t xml:space="preserve"> </w:t>
      </w:r>
      <w:proofErr w:type="spellStart"/>
      <w:r w:rsidR="00E76A53">
        <w:t>și</w:t>
      </w:r>
      <w:proofErr w:type="spellEnd"/>
      <w:r w:rsidR="00E76A53">
        <w:t xml:space="preserve"> </w:t>
      </w:r>
      <w:proofErr w:type="spellStart"/>
      <w:r w:rsidR="00E76A53">
        <w:t>completările</w:t>
      </w:r>
      <w:proofErr w:type="spellEnd"/>
      <w:r w:rsidR="00E76A53">
        <w:t xml:space="preserve"> </w:t>
      </w:r>
      <w:proofErr w:type="spellStart"/>
      <w:r w:rsidR="00E76A53">
        <w:t>ulterioare</w:t>
      </w:r>
      <w:proofErr w:type="spellEnd"/>
      <w:r w:rsidR="00E76A53">
        <w:t>,</w:t>
      </w:r>
      <w:r w:rsidR="00E76A53" w:rsidRPr="00BD5EB4">
        <w:t xml:space="preserve"> am </w:t>
      </w:r>
      <w:proofErr w:type="spellStart"/>
      <w:r w:rsidR="00E76A53" w:rsidRPr="00BD5EB4">
        <w:t>procedat</w:t>
      </w:r>
      <w:proofErr w:type="spellEnd"/>
      <w:r w:rsidR="00E76A53" w:rsidRPr="00BD5EB4">
        <w:t xml:space="preserve"> la </w:t>
      </w:r>
      <w:proofErr w:type="spellStart"/>
      <w:r w:rsidR="00E76A53" w:rsidRPr="00BD5EB4">
        <w:t>prezentarea</w:t>
      </w:r>
      <w:proofErr w:type="spellEnd"/>
      <w:r w:rsidR="00E76A53" w:rsidRPr="00BD5EB4">
        <w:t xml:space="preserve"> </w:t>
      </w:r>
      <w:proofErr w:type="spellStart"/>
      <w:r w:rsidR="00E76A53" w:rsidRPr="00BD5EB4">
        <w:t>și</w:t>
      </w:r>
      <w:proofErr w:type="spellEnd"/>
      <w:r w:rsidR="00E76A53" w:rsidRPr="00BD5EB4">
        <w:t xml:space="preserve"> </w:t>
      </w:r>
      <w:proofErr w:type="spellStart"/>
      <w:r w:rsidR="00E76A53" w:rsidRPr="00BD5EB4">
        <w:t>motivarea</w:t>
      </w:r>
      <w:proofErr w:type="spellEnd"/>
      <w:r w:rsidR="00E76A53" w:rsidRPr="00BD5EB4">
        <w:t>:</w:t>
      </w:r>
      <w:r w:rsidR="00E76A53" w:rsidRPr="00BD5EB4">
        <w:tab/>
      </w:r>
    </w:p>
    <w:p w:rsidR="00E76A53" w:rsidRPr="00BD5EB4" w:rsidRDefault="00E76A53" w:rsidP="00E76A5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025F" w:rsidRPr="00E2025F" w:rsidRDefault="00E76A53" w:rsidP="00E20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25F" w:rsidRPr="00E202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însușirea Raportului de evaluare întocmit de evaluator autorizat </w:t>
      </w:r>
      <w:proofErr w:type="gramStart"/>
      <w:r w:rsidR="00E2025F" w:rsidRPr="00E2025F">
        <w:rPr>
          <w:rFonts w:ascii="Times New Roman" w:hAnsi="Times New Roman" w:cs="Times New Roman"/>
          <w:b/>
          <w:sz w:val="24"/>
          <w:szCs w:val="24"/>
          <w:lang w:val="ro-RO"/>
        </w:rPr>
        <w:t>ec</w:t>
      </w:r>
      <w:proofErr w:type="gramEnd"/>
      <w:r w:rsidR="00E2025F" w:rsidRPr="00E2025F">
        <w:rPr>
          <w:rFonts w:ascii="Times New Roman" w:hAnsi="Times New Roman" w:cs="Times New Roman"/>
          <w:b/>
          <w:sz w:val="24"/>
          <w:szCs w:val="24"/>
          <w:lang w:val="ro-RO"/>
        </w:rPr>
        <w:t>. Fogas Emilian Horațiu</w:t>
      </w:r>
    </w:p>
    <w:p w:rsidR="00E76A53" w:rsidRPr="00975D54" w:rsidRDefault="00E76A53" w:rsidP="00E20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E76A53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CC">
        <w:rPr>
          <w:rFonts w:ascii="Times New Roman" w:hAnsi="Times New Roman" w:cs="Times New Roman"/>
          <w:sz w:val="24"/>
          <w:szCs w:val="24"/>
        </w:rPr>
        <w:t>PRIMAR,</w:t>
      </w:r>
    </w:p>
    <w:p w:rsidR="00FA66CC" w:rsidRDefault="00E76A53" w:rsidP="00E7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Ec. </w:t>
      </w:r>
      <w:r w:rsidR="00FA66CC">
        <w:rPr>
          <w:rFonts w:ascii="Times New Roman" w:hAnsi="Times New Roman" w:cs="Times New Roman"/>
          <w:sz w:val="24"/>
          <w:szCs w:val="24"/>
        </w:rPr>
        <w:t>Gavril MAILAT</w:t>
      </w: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B965E8" w:rsidRDefault="00FA66CC" w:rsidP="00EF743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4528A3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A66CC" w:rsidRDefault="004528A3" w:rsidP="004528A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EF7436" w:rsidRDefault="00D0538F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 ______</w:t>
      </w:r>
      <w:r w:rsidR="00697FB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14.07</w:t>
      </w:r>
      <w:r w:rsidR="000333C9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 w:rsidR="004A506F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0C032A" w:rsidRPr="000C032A" w:rsidRDefault="004A506F" w:rsidP="000C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0C03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032A" w:rsidRPr="000C032A">
        <w:rPr>
          <w:rFonts w:ascii="Times New Roman" w:hAnsi="Times New Roman" w:cs="Times New Roman"/>
          <w:b/>
          <w:sz w:val="24"/>
          <w:szCs w:val="24"/>
          <w:lang w:val="ro-RO"/>
        </w:rPr>
        <w:t>însușirea Raportului de evaluare întocmit de evaluator autorizat ec. Fogas Emilian Horațiu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5F" w:rsidRDefault="001F697E" w:rsidP="00E202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</w:t>
      </w:r>
      <w:r w:rsidR="007E2FF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25F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025F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="00E2025F"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OUG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D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25F">
        <w:rPr>
          <w:rFonts w:ascii="Times New Roman" w:hAnsi="Times New Roman" w:cs="Times New Roman"/>
          <w:sz w:val="24"/>
          <w:szCs w:val="24"/>
        </w:rPr>
        <w:t xml:space="preserve">82/1991,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5F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="00E202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025F" w:rsidRDefault="00F4737F" w:rsidP="00E202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545C4F">
        <w:rPr>
          <w:rFonts w:ascii="Times New Roman" w:hAnsi="Times New Roman" w:cs="Times New Roman"/>
          <w:sz w:val="24"/>
          <w:szCs w:val="24"/>
        </w:rPr>
        <w:t>:</w:t>
      </w:r>
    </w:p>
    <w:p w:rsidR="00E2025F" w:rsidRDefault="00E2025F" w:rsidP="00E2025F">
      <w:pPr>
        <w:pStyle w:val="NormalWeb"/>
        <w:numPr>
          <w:ilvl w:val="0"/>
          <w:numId w:val="3"/>
        </w:numPr>
        <w:jc w:val="both"/>
        <w:rPr>
          <w:lang w:val="es-ES"/>
        </w:rPr>
      </w:pPr>
      <w:proofErr w:type="gramStart"/>
      <w:r>
        <w:t>art</w:t>
      </w:r>
      <w:proofErr w:type="gramEnd"/>
      <w:r>
        <w:t xml:space="preserve">. 1 </w:t>
      </w:r>
      <w:proofErr w:type="spellStart"/>
      <w:r>
        <w:t>alin</w:t>
      </w:r>
      <w:proofErr w:type="spellEnd"/>
      <w:r>
        <w:t xml:space="preserve">. 1 din OMF nr. </w:t>
      </w:r>
      <w:r>
        <w:rPr>
          <w:lang w:val="es-ES"/>
        </w:rPr>
        <w:t xml:space="preserve">3471/2008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aprobarea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</w:p>
    <w:p w:rsidR="00E2025F" w:rsidRPr="00E2025F" w:rsidRDefault="00E2025F" w:rsidP="00E2025F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reevaluarea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</w:t>
      </w:r>
      <w:r w:rsidR="00377BB8">
        <w:rPr>
          <w:lang w:val="es-ES"/>
        </w:rPr>
        <w:t>trimoniul</w:t>
      </w:r>
      <w:proofErr w:type="spellEnd"/>
      <w:r w:rsidR="00377BB8">
        <w:rPr>
          <w:lang w:val="es-ES"/>
        </w:rPr>
        <w:t xml:space="preserve"> </w:t>
      </w:r>
      <w:proofErr w:type="spellStart"/>
      <w:r w:rsidR="00377BB8">
        <w:rPr>
          <w:lang w:val="es-ES"/>
        </w:rPr>
        <w:t>instituțiilor</w:t>
      </w:r>
      <w:proofErr w:type="spellEnd"/>
      <w:r w:rsidR="00377BB8">
        <w:rPr>
          <w:lang w:val="es-ES"/>
        </w:rPr>
        <w:t xml:space="preserve"> </w:t>
      </w:r>
      <w:proofErr w:type="spellStart"/>
      <w:r w:rsidR="00377BB8">
        <w:rPr>
          <w:lang w:val="es-ES"/>
        </w:rPr>
        <w:t>publice</w:t>
      </w:r>
      <w:proofErr w:type="spellEnd"/>
      <w:r w:rsidR="00377BB8">
        <w:rPr>
          <w:lang w:val="es-ES"/>
        </w:rPr>
        <w:t>:</w:t>
      </w:r>
      <w:r>
        <w:rPr>
          <w:lang w:val="es-ES"/>
        </w:rPr>
        <w:t xml:space="preserve"> </w:t>
      </w:r>
      <w:r w:rsidRPr="00E508BD">
        <w:t xml:space="preserve"> </w:t>
      </w:r>
    </w:p>
    <w:p w:rsidR="00E2025F" w:rsidRDefault="00E2025F" w:rsidP="00E202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”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reevaluare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fixe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corporale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existente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patrimoniul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realizează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actualizarea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valorii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elementelor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patrimoniale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respective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situaţiile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financiare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anuale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efectuat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”;</w:t>
      </w:r>
      <w:proofErr w:type="gramEnd"/>
    </w:p>
    <w:p w:rsidR="00377BB8" w:rsidRDefault="00E2025F" w:rsidP="00E202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art</w:t>
      </w:r>
      <w:proofErr w:type="gram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129 </w:t>
      </w:r>
      <w:proofErr w:type="spellStart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alin</w:t>
      </w:r>
      <w:proofErr w:type="spellEnd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2 lit. </w:t>
      </w:r>
      <w:proofErr w:type="gramStart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proofErr w:type="gramEnd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din OUG nr. 57/2019 </w:t>
      </w:r>
      <w:proofErr w:type="spellStart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privind</w:t>
      </w:r>
      <w:proofErr w:type="spellEnd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Codul</w:t>
      </w:r>
      <w:proofErr w:type="spellEnd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administrativ</w:t>
      </w:r>
      <w:proofErr w:type="spellEnd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cu </w:t>
      </w:r>
      <w:proofErr w:type="spellStart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modificările</w:t>
      </w:r>
      <w:proofErr w:type="spellEnd"/>
      <w:r w:rsidR="00377BB8"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E2025F" w:rsidRPr="00377BB8" w:rsidRDefault="00377BB8" w:rsidP="0037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completările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ulterioare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377BB8" w:rsidRDefault="00377BB8" w:rsidP="00377BB8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>”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Consiliul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local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exercită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atribuţii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>: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</w:p>
    <w:p w:rsidR="00377BB8" w:rsidRPr="00377BB8" w:rsidRDefault="00377BB8" w:rsidP="00377BB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377BB8">
        <w:rPr>
          <w:rFonts w:ascii="Courier New" w:eastAsiaTheme="minorHAnsi" w:hAnsi="Courier New" w:cs="Courier New"/>
          <w:lang w:val="en-US" w:eastAsia="en-US"/>
        </w:rPr>
        <w:t>(…)</w:t>
      </w:r>
    </w:p>
    <w:p w:rsidR="00377BB8" w:rsidRPr="00377BB8" w:rsidRDefault="00377BB8" w:rsidP="00377BB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377BB8">
        <w:rPr>
          <w:rFonts w:ascii="Courier New" w:eastAsiaTheme="minorHAnsi" w:hAnsi="Courier New" w:cs="Courier New"/>
          <w:lang w:val="en-US" w:eastAsia="en-US"/>
        </w:rPr>
        <w:t xml:space="preserve">    c) </w:t>
      </w:r>
      <w:proofErr w:type="spellStart"/>
      <w:proofErr w:type="gramStart"/>
      <w:r w:rsidRPr="00377BB8">
        <w:rPr>
          <w:rFonts w:ascii="Courier New" w:eastAsiaTheme="minorHAnsi" w:hAnsi="Courier New" w:cs="Courier New"/>
          <w:lang w:val="en-US" w:eastAsia="en-US"/>
        </w:rPr>
        <w:t>atribuţii</w:t>
      </w:r>
      <w:proofErr w:type="spellEnd"/>
      <w:proofErr w:type="gram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administrarea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domeniului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public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privat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com</w:t>
      </w:r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oraşului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municipiului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”</w:t>
      </w:r>
    </w:p>
    <w:p w:rsidR="00377BB8" w:rsidRDefault="00377BB8" w:rsidP="00377B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ct. 6,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. 4,  pct. </w:t>
      </w:r>
      <w:r>
        <w:rPr>
          <w:rFonts w:ascii="Times New Roman" w:hAnsi="Times New Roman"/>
          <w:sz w:val="24"/>
          <w:szCs w:val="24"/>
          <w:lang w:val="es-ES"/>
        </w:rPr>
        <w:t xml:space="preserve">36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pct.</w:t>
      </w:r>
      <w:r>
        <w:rPr>
          <w:rFonts w:ascii="Times New Roman" w:hAnsi="Times New Roman"/>
          <w:sz w:val="24"/>
          <w:szCs w:val="24"/>
          <w:lang w:val="es-ES"/>
        </w:rPr>
        <w:t xml:space="preserve"> 37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377BB8" w:rsidRPr="00745E30" w:rsidRDefault="00377BB8" w:rsidP="00377B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;  </w:t>
      </w:r>
    </w:p>
    <w:p w:rsidR="00377BB8" w:rsidRDefault="00377BB8" w:rsidP="00377BB8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</w:t>
      </w:r>
      <w:r w:rsidRPr="008464C4">
        <w:rPr>
          <w:lang w:val="es-ES"/>
        </w:rPr>
        <w:t xml:space="preserve">art. 8 </w:t>
      </w:r>
      <w:proofErr w:type="spellStart"/>
      <w:r w:rsidRPr="008464C4">
        <w:rPr>
          <w:lang w:val="es-ES"/>
        </w:rPr>
        <w:t>din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nr</w:t>
      </w:r>
      <w:proofErr w:type="spellEnd"/>
      <w:r>
        <w:rPr>
          <w:lang w:val="es-ES"/>
        </w:rPr>
        <w:t xml:space="preserve">. 82/1991 - </w:t>
      </w:r>
      <w:proofErr w:type="spellStart"/>
      <w:r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contabilității</w:t>
      </w:r>
      <w:proofErr w:type="spellEnd"/>
      <w:r w:rsidRPr="008464C4">
        <w:rPr>
          <w:lang w:val="es-ES"/>
        </w:rPr>
        <w:t xml:space="preserve">, </w:t>
      </w:r>
    </w:p>
    <w:p w:rsidR="00377BB8" w:rsidRPr="008464C4" w:rsidRDefault="00377BB8" w:rsidP="00377BB8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republicată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377BB8" w:rsidRDefault="00377BB8" w:rsidP="00377BB8">
      <w:pPr>
        <w:pStyle w:val="NormalWeb"/>
        <w:ind w:left="720"/>
        <w:jc w:val="both"/>
        <w:rPr>
          <w:color w:val="000000"/>
        </w:rPr>
      </w:pPr>
      <w:proofErr w:type="spellStart"/>
      <w:r>
        <w:rPr>
          <w:lang w:val="es-ES"/>
        </w:rPr>
        <w:t>Potrivit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Ordonanței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Guvernului</w:t>
      </w:r>
      <w:proofErr w:type="spellEnd"/>
      <w:r>
        <w:rPr>
          <w:color w:val="000000"/>
        </w:rPr>
        <w:t xml:space="preserve"> nr. 81/</w:t>
      </w:r>
      <w:r w:rsidRPr="008464C4">
        <w:rPr>
          <w:color w:val="000000"/>
        </w:rPr>
        <w:t xml:space="preserve">2003 </w:t>
      </w:r>
      <w:proofErr w:type="spellStart"/>
      <w:r w:rsidRPr="008464C4">
        <w:rPr>
          <w:color w:val="000000"/>
        </w:rPr>
        <w:t>privind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reevaluarea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si</w:t>
      </w:r>
      <w:proofErr w:type="spellEnd"/>
      <w:r w:rsidRPr="008464C4">
        <w:rPr>
          <w:color w:val="000000"/>
        </w:rPr>
        <w:t xml:space="preserve"> </w:t>
      </w:r>
    </w:p>
    <w:p w:rsidR="00377BB8" w:rsidRDefault="00377BB8" w:rsidP="00377BB8">
      <w:pPr>
        <w:pStyle w:val="NormalWeb"/>
        <w:jc w:val="both"/>
        <w:rPr>
          <w:color w:val="000000"/>
        </w:rPr>
      </w:pPr>
      <w:proofErr w:type="spellStart"/>
      <w:proofErr w:type="gramStart"/>
      <w:r w:rsidRPr="008464C4">
        <w:rPr>
          <w:color w:val="000000"/>
        </w:rPr>
        <w:t>amortizarea</w:t>
      </w:r>
      <w:proofErr w:type="spellEnd"/>
      <w:proofErr w:type="gram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activelor</w:t>
      </w:r>
      <w:proofErr w:type="spellEnd"/>
      <w:r w:rsidRPr="008464C4">
        <w:rPr>
          <w:color w:val="000000"/>
        </w:rPr>
        <w:t xml:space="preserve"> fixe </w:t>
      </w:r>
      <w:proofErr w:type="spellStart"/>
      <w:r w:rsidRPr="008464C4">
        <w:rPr>
          <w:color w:val="000000"/>
        </w:rPr>
        <w:t>aflate</w:t>
      </w:r>
      <w:proofErr w:type="spellEnd"/>
      <w:r w:rsidRPr="008464C4">
        <w:rPr>
          <w:color w:val="000000"/>
        </w:rPr>
        <w:t xml:space="preserve"> in </w:t>
      </w:r>
      <w:proofErr w:type="spellStart"/>
      <w:r w:rsidRPr="008464C4">
        <w:rPr>
          <w:color w:val="000000"/>
        </w:rPr>
        <w:t>patrimoniul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institutiilor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publice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>;</w:t>
      </w:r>
    </w:p>
    <w:p w:rsidR="00377BB8" w:rsidRDefault="00377BB8" w:rsidP="00377BB8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Ținând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Ordinul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Ministrului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Finanțelor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3471/2008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aprobarea</w:t>
      </w:r>
      <w:proofErr w:type="spellEnd"/>
      <w:r>
        <w:rPr>
          <w:lang w:val="es-ES"/>
        </w:rPr>
        <w:t xml:space="preserve"> </w:t>
      </w:r>
    </w:p>
    <w:p w:rsidR="00377BB8" w:rsidRDefault="00377BB8" w:rsidP="00377BB8">
      <w:pPr>
        <w:pStyle w:val="NormalWeb"/>
        <w:jc w:val="both"/>
      </w:pP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reevaluarea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patrimoniul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instituțiilor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; </w:t>
      </w:r>
      <w:r w:rsidRPr="00E508BD">
        <w:t xml:space="preserve"> </w:t>
      </w:r>
    </w:p>
    <w:p w:rsidR="00FA66CC" w:rsidRDefault="00377BB8" w:rsidP="0037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:rsidR="00377BB8" w:rsidRDefault="00377BB8" w:rsidP="0037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BB8" w:rsidRDefault="00377BB8" w:rsidP="0037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PROPUN</w:t>
      </w:r>
    </w:p>
    <w:p w:rsidR="00377BB8" w:rsidRPr="00E2025F" w:rsidRDefault="00377BB8" w:rsidP="0037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dezbaterea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25F">
        <w:rPr>
          <w:rFonts w:ascii="Times New Roman" w:hAnsi="Times New Roman" w:cs="Times New Roman"/>
          <w:b/>
          <w:sz w:val="24"/>
          <w:szCs w:val="24"/>
          <w:lang w:val="ro-RO"/>
        </w:rPr>
        <w:t>însușirea Raportului de evaluare întocmit de evaluator autorizat ec. Fogas Emilian Horațiu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377BB8" w:rsidRPr="00975D54" w:rsidRDefault="00377BB8" w:rsidP="003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BB8" w:rsidRPr="00377BB8" w:rsidRDefault="00377BB8" w:rsidP="0037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6CC" w:rsidRDefault="00A77C3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5700D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9E5B9E">
        <w:rPr>
          <w:rFonts w:ascii="Times New Roman" w:hAnsi="Times New Roman" w:cs="Times New Roman"/>
          <w:sz w:val="24"/>
          <w:szCs w:val="24"/>
        </w:rPr>
        <w:t xml:space="preserve"> general</w:t>
      </w:r>
      <w:r w:rsidR="00FA66CC">
        <w:rPr>
          <w:rFonts w:ascii="Times New Roman" w:hAnsi="Times New Roman" w:cs="Times New Roman"/>
          <w:sz w:val="24"/>
          <w:szCs w:val="24"/>
        </w:rPr>
        <w:t>,</w:t>
      </w:r>
    </w:p>
    <w:p w:rsidR="001673E6" w:rsidRPr="0032073B" w:rsidRDefault="0025700D" w:rsidP="0032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B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Sonia-</w:t>
      </w:r>
      <w:proofErr w:type="spellStart"/>
      <w:r>
        <w:rPr>
          <w:rFonts w:ascii="Times New Roman" w:hAnsi="Times New Roman" w:cs="Times New Roman"/>
          <w:sz w:val="24"/>
          <w:szCs w:val="24"/>
        </w:rPr>
        <w:t>Teo</w:t>
      </w:r>
      <w:r w:rsidR="00B743A5">
        <w:rPr>
          <w:rFonts w:ascii="Times New Roman" w:hAnsi="Times New Roman" w:cs="Times New Roman"/>
          <w:sz w:val="24"/>
          <w:szCs w:val="24"/>
        </w:rPr>
        <w:t>dora</w:t>
      </w:r>
      <w:proofErr w:type="spellEnd"/>
      <w:r w:rsidR="00B743A5">
        <w:rPr>
          <w:rFonts w:ascii="Times New Roman" w:hAnsi="Times New Roman" w:cs="Times New Roman"/>
          <w:sz w:val="24"/>
          <w:szCs w:val="24"/>
        </w:rPr>
        <w:t xml:space="preserve"> Stan</w:t>
      </w:r>
    </w:p>
    <w:sectPr w:rsidR="001673E6" w:rsidRPr="0032073B" w:rsidSect="00843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1E" w:rsidRDefault="0035341E" w:rsidP="009F4FDD">
      <w:pPr>
        <w:spacing w:after="0" w:line="240" w:lineRule="auto"/>
      </w:pPr>
      <w:r>
        <w:separator/>
      </w:r>
    </w:p>
  </w:endnote>
  <w:endnote w:type="continuationSeparator" w:id="0">
    <w:p w:rsidR="0035341E" w:rsidRDefault="0035341E" w:rsidP="009F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1E" w:rsidRDefault="0035341E" w:rsidP="009F4FDD">
      <w:pPr>
        <w:spacing w:after="0" w:line="240" w:lineRule="auto"/>
      </w:pPr>
      <w:r>
        <w:separator/>
      </w:r>
    </w:p>
  </w:footnote>
  <w:footnote w:type="continuationSeparator" w:id="0">
    <w:p w:rsidR="0035341E" w:rsidRDefault="0035341E" w:rsidP="009F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C2"/>
    <w:rsid w:val="000333C9"/>
    <w:rsid w:val="000971C5"/>
    <w:rsid w:val="000B0B47"/>
    <w:rsid w:val="000C024E"/>
    <w:rsid w:val="000C032A"/>
    <w:rsid w:val="000C09AC"/>
    <w:rsid w:val="000E5F74"/>
    <w:rsid w:val="0014582B"/>
    <w:rsid w:val="001552CA"/>
    <w:rsid w:val="001673E6"/>
    <w:rsid w:val="0019259D"/>
    <w:rsid w:val="001D664E"/>
    <w:rsid w:val="001F697E"/>
    <w:rsid w:val="0020437C"/>
    <w:rsid w:val="0025700D"/>
    <w:rsid w:val="002A1D32"/>
    <w:rsid w:val="002B292A"/>
    <w:rsid w:val="002C0DAF"/>
    <w:rsid w:val="002C3EC2"/>
    <w:rsid w:val="00300972"/>
    <w:rsid w:val="00312DFE"/>
    <w:rsid w:val="0032073B"/>
    <w:rsid w:val="00337BF3"/>
    <w:rsid w:val="0035341E"/>
    <w:rsid w:val="00355CAE"/>
    <w:rsid w:val="00377BB8"/>
    <w:rsid w:val="003821B8"/>
    <w:rsid w:val="003A6532"/>
    <w:rsid w:val="003E3465"/>
    <w:rsid w:val="004528A3"/>
    <w:rsid w:val="004644C2"/>
    <w:rsid w:val="00471ECC"/>
    <w:rsid w:val="004A506F"/>
    <w:rsid w:val="004D5730"/>
    <w:rsid w:val="0052511F"/>
    <w:rsid w:val="00545C4F"/>
    <w:rsid w:val="0054643A"/>
    <w:rsid w:val="005750CC"/>
    <w:rsid w:val="00587A11"/>
    <w:rsid w:val="005B13B4"/>
    <w:rsid w:val="005D4E7A"/>
    <w:rsid w:val="005D7333"/>
    <w:rsid w:val="005F0AAF"/>
    <w:rsid w:val="00603D53"/>
    <w:rsid w:val="00611C25"/>
    <w:rsid w:val="006553C8"/>
    <w:rsid w:val="00697FB4"/>
    <w:rsid w:val="006D6E01"/>
    <w:rsid w:val="007325CB"/>
    <w:rsid w:val="00745E30"/>
    <w:rsid w:val="00771460"/>
    <w:rsid w:val="007A7103"/>
    <w:rsid w:val="007E2FF1"/>
    <w:rsid w:val="0080570A"/>
    <w:rsid w:val="00816C51"/>
    <w:rsid w:val="008432EC"/>
    <w:rsid w:val="00863189"/>
    <w:rsid w:val="00882D13"/>
    <w:rsid w:val="00934B74"/>
    <w:rsid w:val="00967808"/>
    <w:rsid w:val="00981595"/>
    <w:rsid w:val="009D3E4C"/>
    <w:rsid w:val="009E5B9E"/>
    <w:rsid w:val="009F021C"/>
    <w:rsid w:val="009F4FDD"/>
    <w:rsid w:val="00A24D46"/>
    <w:rsid w:val="00A53368"/>
    <w:rsid w:val="00A77C3C"/>
    <w:rsid w:val="00B743A5"/>
    <w:rsid w:val="00BC1947"/>
    <w:rsid w:val="00BD4EAA"/>
    <w:rsid w:val="00BF3496"/>
    <w:rsid w:val="00C26623"/>
    <w:rsid w:val="00C47248"/>
    <w:rsid w:val="00CC735B"/>
    <w:rsid w:val="00CF0381"/>
    <w:rsid w:val="00D0538F"/>
    <w:rsid w:val="00D73CB5"/>
    <w:rsid w:val="00DD6AE1"/>
    <w:rsid w:val="00E2025F"/>
    <w:rsid w:val="00E2431C"/>
    <w:rsid w:val="00E508BD"/>
    <w:rsid w:val="00E61C4E"/>
    <w:rsid w:val="00E76A53"/>
    <w:rsid w:val="00EC4324"/>
    <w:rsid w:val="00ED1C9E"/>
    <w:rsid w:val="00EF38BE"/>
    <w:rsid w:val="00EF7436"/>
    <w:rsid w:val="00F4737F"/>
    <w:rsid w:val="00F51D43"/>
    <w:rsid w:val="00F81F46"/>
    <w:rsid w:val="00FA2BD3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C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D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60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C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D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60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cp:lastPrinted>2020-07-16T07:34:00Z</cp:lastPrinted>
  <dcterms:created xsi:type="dcterms:W3CDTF">2020-07-14T08:07:00Z</dcterms:created>
  <dcterms:modified xsi:type="dcterms:W3CDTF">2020-07-16T07:52:00Z</dcterms:modified>
</cp:coreProperties>
</file>